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D03D" w14:textId="77777777" w:rsidR="00FC6C4C" w:rsidRDefault="00FC6C4C" w:rsidP="0015758D">
      <w:pPr>
        <w:tabs>
          <w:tab w:val="left" w:pos="1141"/>
        </w:tabs>
      </w:pPr>
    </w:p>
    <w:p w14:paraId="0F4A85D6" w14:textId="77777777" w:rsidR="00FC6C4C" w:rsidRPr="00971C61" w:rsidRDefault="00FC6C4C" w:rsidP="00971C61">
      <w:pPr>
        <w:tabs>
          <w:tab w:val="left" w:pos="4563"/>
        </w:tabs>
        <w:jc w:val="center"/>
        <w:rPr>
          <w:i/>
          <w:color w:val="00B050"/>
          <w:sz w:val="32"/>
          <w:szCs w:val="32"/>
        </w:rPr>
      </w:pPr>
    </w:p>
    <w:p w14:paraId="38FD15C5" w14:textId="77777777" w:rsidR="0015758D" w:rsidRDefault="00971C61" w:rsidP="00971C61">
      <w:pPr>
        <w:jc w:val="center"/>
        <w:rPr>
          <w:b/>
          <w:i/>
          <w:caps/>
          <w:color w:val="00B050"/>
          <w:sz w:val="32"/>
          <w:szCs w:val="32"/>
        </w:rPr>
      </w:pPr>
      <w:r w:rsidRPr="00971C61">
        <w:rPr>
          <w:b/>
          <w:i/>
          <w:caps/>
          <w:color w:val="00B050"/>
          <w:sz w:val="32"/>
          <w:szCs w:val="32"/>
        </w:rPr>
        <w:t>PROVOZNÍ ŘÁD ZÁKLADNÍ ŠKOLY</w:t>
      </w:r>
    </w:p>
    <w:p w14:paraId="6038F4CA" w14:textId="77777777" w:rsidR="00971C61" w:rsidRPr="00971C61" w:rsidRDefault="00971C61" w:rsidP="00971C61">
      <w:pPr>
        <w:jc w:val="center"/>
        <w:rPr>
          <w:i/>
          <w:color w:val="00B050"/>
          <w:sz w:val="32"/>
          <w:szCs w:val="32"/>
        </w:rPr>
      </w:pPr>
    </w:p>
    <w:p w14:paraId="0413DB81" w14:textId="77777777" w:rsidR="0015758D" w:rsidRDefault="00D0263F" w:rsidP="0015758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č. j. 0015</w:t>
      </w:r>
      <w:r w:rsidR="00816E7C">
        <w:rPr>
          <w:b/>
          <w:bCs/>
        </w:rPr>
        <w:t>.202</w:t>
      </w:r>
      <w:r w:rsidR="005D5838">
        <w:rPr>
          <w:b/>
          <w:bCs/>
        </w:rPr>
        <w:t>4</w:t>
      </w:r>
      <w:r w:rsidR="00816E7C">
        <w:rPr>
          <w:b/>
          <w:bCs/>
        </w:rPr>
        <w:t>/2</w:t>
      </w:r>
      <w:r w:rsidR="005D5838">
        <w:rPr>
          <w:b/>
          <w:bCs/>
        </w:rPr>
        <w:t>5</w:t>
      </w:r>
      <w:r w:rsidR="00FA1AE5">
        <w:rPr>
          <w:b/>
          <w:bCs/>
        </w:rPr>
        <w:t>MŠZŠ</w:t>
      </w:r>
    </w:p>
    <w:p w14:paraId="08D8897B" w14:textId="77777777" w:rsidR="0015758D" w:rsidRPr="00691F3B" w:rsidRDefault="0015758D" w:rsidP="0015758D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71C61" w14:paraId="273332CA" w14:textId="77777777" w:rsidTr="00971C61">
        <w:tc>
          <w:tcPr>
            <w:tcW w:w="4465" w:type="dxa"/>
          </w:tcPr>
          <w:p w14:paraId="761EEE33" w14:textId="77777777" w:rsidR="00971C61" w:rsidRPr="006F3634" w:rsidRDefault="00971C61" w:rsidP="00DE40EF">
            <w:pPr>
              <w:spacing w:before="120" w:line="240" w:lineRule="atLeast"/>
              <w:rPr>
                <w:sz w:val="22"/>
              </w:rPr>
            </w:pPr>
            <w:r w:rsidRPr="006F3634">
              <w:rPr>
                <w:sz w:val="22"/>
              </w:rPr>
              <w:t>Vypracoval:</w:t>
            </w:r>
          </w:p>
        </w:tc>
        <w:tc>
          <w:tcPr>
            <w:tcW w:w="4961" w:type="dxa"/>
          </w:tcPr>
          <w:p w14:paraId="1BA5156A" w14:textId="77777777" w:rsidR="00971C61" w:rsidRPr="006F3634" w:rsidRDefault="00971C61" w:rsidP="00DE40EF">
            <w:pPr>
              <w:pStyle w:val="DefinitionTerm"/>
              <w:widowControl/>
              <w:spacing w:before="120" w:line="240" w:lineRule="atLeast"/>
              <w:rPr>
                <w:sz w:val="22"/>
              </w:rPr>
            </w:pPr>
            <w:r w:rsidRPr="006F3634">
              <w:rPr>
                <w:sz w:val="22"/>
              </w:rPr>
              <w:t>Mgr.</w:t>
            </w:r>
            <w:r>
              <w:rPr>
                <w:sz w:val="22"/>
              </w:rPr>
              <w:t xml:space="preserve"> Larysa Vursta</w:t>
            </w:r>
            <w:r w:rsidRPr="006F3634">
              <w:rPr>
                <w:sz w:val="22"/>
              </w:rPr>
              <w:t xml:space="preserve">, ředitelka školy </w:t>
            </w:r>
          </w:p>
        </w:tc>
      </w:tr>
      <w:tr w:rsidR="00971C61" w14:paraId="0624A33F" w14:textId="77777777" w:rsidTr="00971C61">
        <w:tc>
          <w:tcPr>
            <w:tcW w:w="4465" w:type="dxa"/>
          </w:tcPr>
          <w:p w14:paraId="72303A75" w14:textId="77777777" w:rsidR="00971C61" w:rsidRPr="006F3634" w:rsidRDefault="00971C61" w:rsidP="00DE40EF">
            <w:pPr>
              <w:spacing w:before="120" w:line="240" w:lineRule="atLeast"/>
              <w:rPr>
                <w:sz w:val="22"/>
              </w:rPr>
            </w:pPr>
            <w:r w:rsidRPr="006F3634">
              <w:rPr>
                <w:sz w:val="22"/>
              </w:rPr>
              <w:t>Schválil:</w:t>
            </w:r>
          </w:p>
        </w:tc>
        <w:tc>
          <w:tcPr>
            <w:tcW w:w="4961" w:type="dxa"/>
          </w:tcPr>
          <w:p w14:paraId="3F3F9ADB" w14:textId="77777777" w:rsidR="00971C61" w:rsidRPr="006F3634" w:rsidRDefault="00971C61" w:rsidP="00DE40EF">
            <w:pPr>
              <w:spacing w:before="120" w:line="240" w:lineRule="atLeast"/>
              <w:rPr>
                <w:sz w:val="22"/>
              </w:rPr>
            </w:pPr>
            <w:r>
              <w:rPr>
                <w:sz w:val="22"/>
              </w:rPr>
              <w:t xml:space="preserve"> Mgr. Larysa Vursta</w:t>
            </w:r>
            <w:r w:rsidRPr="006F3634">
              <w:rPr>
                <w:sz w:val="22"/>
              </w:rPr>
              <w:t>, ředitelka školy</w:t>
            </w:r>
          </w:p>
        </w:tc>
      </w:tr>
      <w:tr w:rsidR="00971C61" w14:paraId="142E6E69" w14:textId="77777777" w:rsidTr="00971C61">
        <w:tc>
          <w:tcPr>
            <w:tcW w:w="4465" w:type="dxa"/>
          </w:tcPr>
          <w:p w14:paraId="469759A4" w14:textId="77777777" w:rsidR="00971C61" w:rsidRPr="006F3634" w:rsidRDefault="00971C61" w:rsidP="00DE40EF">
            <w:pPr>
              <w:spacing w:before="120" w:line="240" w:lineRule="atLeast"/>
              <w:rPr>
                <w:sz w:val="22"/>
              </w:rPr>
            </w:pPr>
            <w:r w:rsidRPr="006F3634">
              <w:rPr>
                <w:sz w:val="22"/>
              </w:rPr>
              <w:t>Pedagogická rada projednala dne</w:t>
            </w:r>
          </w:p>
        </w:tc>
        <w:tc>
          <w:tcPr>
            <w:tcW w:w="4961" w:type="dxa"/>
          </w:tcPr>
          <w:p w14:paraId="3756B36F" w14:textId="77777777" w:rsidR="00971C61" w:rsidRPr="006F3634" w:rsidRDefault="005D5838" w:rsidP="00DE40EF">
            <w:pPr>
              <w:spacing w:before="120" w:line="240" w:lineRule="atLeast"/>
              <w:rPr>
                <w:sz w:val="22"/>
              </w:rPr>
            </w:pPr>
            <w:r>
              <w:rPr>
                <w:sz w:val="22"/>
              </w:rPr>
              <w:t>30</w:t>
            </w:r>
            <w:r w:rsidR="00971C61">
              <w:rPr>
                <w:sz w:val="22"/>
              </w:rPr>
              <w:t>. 8. 202</w:t>
            </w:r>
            <w:r>
              <w:rPr>
                <w:sz w:val="22"/>
              </w:rPr>
              <w:t>4</w:t>
            </w:r>
          </w:p>
        </w:tc>
      </w:tr>
      <w:tr w:rsidR="00971C61" w14:paraId="1399D342" w14:textId="77777777" w:rsidTr="00971C61">
        <w:tc>
          <w:tcPr>
            <w:tcW w:w="4465" w:type="dxa"/>
          </w:tcPr>
          <w:p w14:paraId="544E77C1" w14:textId="77777777" w:rsidR="00971C61" w:rsidRPr="006F3634" w:rsidRDefault="00971C61" w:rsidP="00DE40EF">
            <w:pPr>
              <w:spacing w:before="120" w:line="240" w:lineRule="atLeast"/>
              <w:rPr>
                <w:sz w:val="22"/>
              </w:rPr>
            </w:pPr>
            <w:r w:rsidRPr="006F3634">
              <w:rPr>
                <w:sz w:val="22"/>
              </w:rPr>
              <w:t>Směrnice nabývá účinnosti dne:</w:t>
            </w:r>
          </w:p>
        </w:tc>
        <w:tc>
          <w:tcPr>
            <w:tcW w:w="4961" w:type="dxa"/>
          </w:tcPr>
          <w:p w14:paraId="6154F723" w14:textId="77777777" w:rsidR="00971C61" w:rsidRPr="006F3634" w:rsidRDefault="00971C61" w:rsidP="00DE40EF">
            <w:pPr>
              <w:spacing w:before="120" w:line="240" w:lineRule="atLeast"/>
              <w:rPr>
                <w:sz w:val="22"/>
              </w:rPr>
            </w:pPr>
            <w:r>
              <w:rPr>
                <w:sz w:val="22"/>
              </w:rPr>
              <w:t>1. 9. 202</w:t>
            </w:r>
            <w:r w:rsidR="005D5838">
              <w:rPr>
                <w:sz w:val="22"/>
              </w:rPr>
              <w:t>4</w:t>
            </w:r>
          </w:p>
        </w:tc>
      </w:tr>
      <w:tr w:rsidR="00971C61" w14:paraId="2EA3D5CE" w14:textId="77777777" w:rsidTr="00971C61">
        <w:tc>
          <w:tcPr>
            <w:tcW w:w="9426" w:type="dxa"/>
            <w:gridSpan w:val="2"/>
          </w:tcPr>
          <w:p w14:paraId="0F4A40C7" w14:textId="77777777" w:rsidR="00971C61" w:rsidRPr="006F3634" w:rsidRDefault="00971C61" w:rsidP="00DE40EF">
            <w:pPr>
              <w:rPr>
                <w:sz w:val="22"/>
              </w:rPr>
            </w:pPr>
            <w:r w:rsidRPr="006F3634">
              <w:rPr>
                <w:sz w:val="22"/>
              </w:rPr>
              <w:t>Změny ve směrnici jsou prováděny formou číslovaných písemných dodatků, které tvoří součást tohoto předpisu.</w:t>
            </w:r>
          </w:p>
        </w:tc>
      </w:tr>
    </w:tbl>
    <w:p w14:paraId="5E4E0C90" w14:textId="77777777" w:rsidR="00971C61" w:rsidRDefault="00971C61" w:rsidP="00971C61">
      <w:pPr>
        <w:rPr>
          <w:sz w:val="20"/>
        </w:rPr>
      </w:pPr>
    </w:p>
    <w:p w14:paraId="7344CA26" w14:textId="77777777" w:rsidR="00971C61" w:rsidRPr="00DE40EF" w:rsidRDefault="00971C61" w:rsidP="00971C61">
      <w:pPr>
        <w:spacing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Obecná ustanovení</w:t>
      </w:r>
    </w:p>
    <w:p w14:paraId="310C0BD7" w14:textId="77777777" w:rsidR="00971C61" w:rsidRPr="00DE40EF" w:rsidRDefault="00971C61" w:rsidP="00DE40EF">
      <w:pPr>
        <w:numPr>
          <w:ilvl w:val="0"/>
          <w:numId w:val="19"/>
        </w:numPr>
        <w:spacing w:line="360" w:lineRule="auto"/>
        <w:rPr>
          <w:color w:val="000000"/>
        </w:rPr>
      </w:pPr>
      <w:r w:rsidRPr="00DE40EF">
        <w:rPr>
          <w:color w:val="000000"/>
        </w:rPr>
        <w:t xml:space="preserve">Na základě ustanovení </w:t>
      </w:r>
      <w:r w:rsidRPr="00DE40EF">
        <w:rPr>
          <w:b/>
          <w:color w:val="000000"/>
        </w:rPr>
        <w:t>písmene a) odstavce 1 § 165 zákona č. 561/2004 Sb., o předškolním, základním středním, vyšším odborném a jiném vzdělávání (školský zákon)</w:t>
      </w:r>
      <w:r w:rsidRPr="00DE40EF">
        <w:rPr>
          <w:color w:val="000000"/>
        </w:rPr>
        <w:t xml:space="preserve"> v platném znění a na základě odstavce 2) §7 zákona č. 258/2000 Sb., o ochraně veřejného zdraví v platném znění vydávám jako statutární orgán školy tuto směrnici. Směrnice je zpracována podle prováděcí vyhlášky č. 410/2005 Sb. </w:t>
      </w:r>
      <w:r w:rsidRPr="00DE40EF">
        <w:rPr>
          <w:b/>
          <w:color w:val="000000"/>
        </w:rPr>
        <w:t xml:space="preserve">o hygienických požadavcích na prostory a provoz zařízení a provozoven pro výchovu a vzdělávání dětí a mladistvých.  </w:t>
      </w:r>
      <w:r w:rsidRPr="00DE40EF">
        <w:rPr>
          <w:color w:val="000000"/>
        </w:rPr>
        <w:t>Směrnice je součástí organizačního řádu školy.</w:t>
      </w:r>
    </w:p>
    <w:p w14:paraId="362F10A5" w14:textId="77777777" w:rsidR="00971C61" w:rsidRPr="00DE40EF" w:rsidRDefault="00971C61" w:rsidP="00971C61">
      <w:pPr>
        <w:pStyle w:val="Zkladntext"/>
        <w:spacing w:line="360" w:lineRule="auto"/>
        <w:rPr>
          <w:color w:val="000000"/>
          <w:szCs w:val="24"/>
        </w:rPr>
      </w:pPr>
    </w:p>
    <w:p w14:paraId="469E661A" w14:textId="77777777" w:rsidR="00971C61" w:rsidRPr="00DE40EF" w:rsidRDefault="00971C61" w:rsidP="00DE40EF">
      <w:pPr>
        <w:pStyle w:val="Prosttext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40EF">
        <w:rPr>
          <w:rFonts w:ascii="Times New Roman" w:hAnsi="Times New Roman"/>
          <w:sz w:val="24"/>
          <w:szCs w:val="24"/>
        </w:rPr>
        <w:t>Provozní řád je soubor pravidel a opatření spojených se zajištěním hygienických podmínek na prostorové podmínky, vybavení, provoz, osvětlení, vytápění, mikroklimatické podmínky, zásobování vodou a úklid. Zohledňuje věkové a fyzické zvláštnosti dětí a mladistvých, podmínky jejich pohybové výchovy a otužování, režim stravování včetně pitného režimu.</w:t>
      </w:r>
    </w:p>
    <w:p w14:paraId="45BFDD52" w14:textId="77777777" w:rsidR="00971C61" w:rsidRPr="00DE40EF" w:rsidRDefault="00971C61" w:rsidP="00971C61">
      <w:pPr>
        <w:pStyle w:val="Prosttex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9A5F83" w14:textId="77777777" w:rsidR="00971C61" w:rsidRPr="00DE40EF" w:rsidRDefault="00971C61" w:rsidP="00DE40EF">
      <w:pPr>
        <w:pStyle w:val="Prosttext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E40EF">
        <w:rPr>
          <w:rFonts w:ascii="Times New Roman" w:hAnsi="Times New Roman"/>
          <w:i/>
          <w:sz w:val="24"/>
          <w:szCs w:val="24"/>
        </w:rPr>
        <w:t>Provozní řád se řídí zejména těmito předpisy:.</w:t>
      </w:r>
    </w:p>
    <w:p w14:paraId="794F24CA" w14:textId="77777777" w:rsidR="00971C61" w:rsidRPr="00DE40EF" w:rsidRDefault="00971C61" w:rsidP="00DE40EF">
      <w:pPr>
        <w:pStyle w:val="Prosttext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E40EF">
        <w:rPr>
          <w:rFonts w:ascii="Times New Roman" w:hAnsi="Times New Roman"/>
          <w:i/>
          <w:sz w:val="24"/>
          <w:szCs w:val="24"/>
        </w:rPr>
        <w:t>školský zákon č. 561/2004 Sb.,</w:t>
      </w:r>
    </w:p>
    <w:p w14:paraId="6C43517E" w14:textId="77777777" w:rsidR="00971C61" w:rsidRPr="00DE40EF" w:rsidRDefault="00971C61" w:rsidP="00DE40EF">
      <w:pPr>
        <w:pStyle w:val="Prosttext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E40EF">
        <w:rPr>
          <w:rFonts w:ascii="Times New Roman" w:hAnsi="Times New Roman"/>
          <w:i/>
          <w:sz w:val="24"/>
          <w:szCs w:val="24"/>
        </w:rPr>
        <w:t>zákon o ochraně veřejného zdraví č. 258/2000Sb.</w:t>
      </w:r>
    </w:p>
    <w:p w14:paraId="6D9A2F34" w14:textId="77777777" w:rsidR="00971C61" w:rsidRPr="00DE40EF" w:rsidRDefault="00971C61" w:rsidP="00DE40E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/>
          <w:color w:val="000000"/>
        </w:rPr>
      </w:pPr>
      <w:r w:rsidRPr="00DE40EF">
        <w:rPr>
          <w:i/>
          <w:color w:val="000000"/>
        </w:rPr>
        <w:t>vyhláška č. 106/2001Sb.o hygienických požadavcích na zotavovací akce pro děti</w:t>
      </w:r>
    </w:p>
    <w:p w14:paraId="4F11D567" w14:textId="77777777" w:rsidR="00971C61" w:rsidRPr="00DE40EF" w:rsidRDefault="00971C61" w:rsidP="00DE40E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/>
          <w:color w:val="000000"/>
        </w:rPr>
      </w:pPr>
      <w:r w:rsidRPr="00DE40EF">
        <w:rPr>
          <w:i/>
          <w:color w:val="000000"/>
        </w:rPr>
        <w:t>vyhláška č. 410/2005 Sb. o hygienických požadavcích na prostory a provoz zařízení a provozoven pro výchovu a vzdělávání dětí a mladistvých</w:t>
      </w:r>
    </w:p>
    <w:p w14:paraId="7A349F77" w14:textId="77777777" w:rsidR="00971C61" w:rsidRPr="00DE40EF" w:rsidRDefault="00971C61" w:rsidP="00DE40EF">
      <w:pPr>
        <w:pStyle w:val="DefinitionList"/>
        <w:numPr>
          <w:ilvl w:val="0"/>
          <w:numId w:val="20"/>
        </w:numPr>
        <w:spacing w:before="100" w:after="100" w:line="360" w:lineRule="auto"/>
        <w:jc w:val="both"/>
        <w:rPr>
          <w:i/>
          <w:color w:val="000000"/>
          <w:szCs w:val="24"/>
        </w:rPr>
      </w:pPr>
      <w:r w:rsidRPr="00DE40EF">
        <w:rPr>
          <w:i/>
          <w:color w:val="000000"/>
          <w:szCs w:val="24"/>
        </w:rPr>
        <w:lastRenderedPageBreak/>
        <w:t xml:space="preserve">vyhláška č. 137/2004Sb.  o hygienických požadavcích na stravovací služby a o zásadách osobní a provozní hygieny při činnostech epidemiologicky závažných </w:t>
      </w:r>
    </w:p>
    <w:p w14:paraId="4FD68A45" w14:textId="77777777" w:rsidR="00971C61" w:rsidRPr="00DE40EF" w:rsidRDefault="00971C61" w:rsidP="00DE40EF">
      <w:pPr>
        <w:pStyle w:val="DefinitionTerm"/>
        <w:numPr>
          <w:ilvl w:val="0"/>
          <w:numId w:val="20"/>
        </w:numPr>
        <w:spacing w:line="360" w:lineRule="auto"/>
        <w:jc w:val="both"/>
        <w:rPr>
          <w:i/>
          <w:color w:val="000000"/>
          <w:szCs w:val="24"/>
        </w:rPr>
      </w:pPr>
      <w:r w:rsidRPr="00DE40EF">
        <w:rPr>
          <w:bCs/>
          <w:i/>
          <w:color w:val="000000"/>
          <w:szCs w:val="24"/>
        </w:rPr>
        <w:t>vyhláška č. 268/2009 Sb., o technických požadavcích na stavby</w:t>
      </w:r>
      <w:r w:rsidRPr="00DE40EF">
        <w:rPr>
          <w:i/>
          <w:color w:val="000000"/>
          <w:szCs w:val="24"/>
        </w:rPr>
        <w:t xml:space="preserve"> </w:t>
      </w:r>
    </w:p>
    <w:p w14:paraId="74836496" w14:textId="77777777" w:rsidR="00971C61" w:rsidRPr="00DE40EF" w:rsidRDefault="00971C61" w:rsidP="00DE40EF">
      <w:pPr>
        <w:pStyle w:val="DefinitionTerm"/>
        <w:numPr>
          <w:ilvl w:val="0"/>
          <w:numId w:val="20"/>
        </w:numPr>
        <w:spacing w:line="360" w:lineRule="auto"/>
        <w:jc w:val="both"/>
        <w:rPr>
          <w:i/>
          <w:color w:val="000000"/>
          <w:szCs w:val="24"/>
        </w:rPr>
      </w:pPr>
      <w:r w:rsidRPr="00DE40EF">
        <w:rPr>
          <w:i/>
          <w:color w:val="000000"/>
          <w:szCs w:val="24"/>
        </w:rPr>
        <w:t>vyhláška č. 48/2005 Sb. o základním vzdělávání</w:t>
      </w:r>
    </w:p>
    <w:p w14:paraId="6FB6C16E" w14:textId="77777777" w:rsidR="00971C61" w:rsidRPr="00DE40EF" w:rsidRDefault="00971C61" w:rsidP="00DE40EF">
      <w:pPr>
        <w:pStyle w:val="DefinitionTerm"/>
        <w:numPr>
          <w:ilvl w:val="0"/>
          <w:numId w:val="20"/>
        </w:numPr>
        <w:spacing w:line="360" w:lineRule="auto"/>
        <w:jc w:val="both"/>
        <w:rPr>
          <w:i/>
          <w:color w:val="000000"/>
          <w:szCs w:val="24"/>
        </w:rPr>
      </w:pPr>
      <w:r w:rsidRPr="00DE40EF">
        <w:rPr>
          <w:i/>
          <w:color w:val="000000"/>
          <w:szCs w:val="24"/>
        </w:rPr>
        <w:t>vyhláška č. 13/2005 Sb. o středním vzdělávání a vzdělávání v konzervatoři</w:t>
      </w:r>
    </w:p>
    <w:p w14:paraId="51278B60" w14:textId="77777777" w:rsidR="00971C61" w:rsidRPr="00DE40EF" w:rsidRDefault="00971C61" w:rsidP="00DE40EF">
      <w:pPr>
        <w:pStyle w:val="DefinitionTerm"/>
        <w:numPr>
          <w:ilvl w:val="0"/>
          <w:numId w:val="20"/>
        </w:numPr>
        <w:spacing w:line="360" w:lineRule="auto"/>
        <w:jc w:val="both"/>
        <w:rPr>
          <w:i/>
          <w:color w:val="000000"/>
          <w:szCs w:val="24"/>
        </w:rPr>
      </w:pPr>
      <w:r w:rsidRPr="00DE40EF">
        <w:rPr>
          <w:i/>
          <w:color w:val="000000"/>
          <w:szCs w:val="24"/>
        </w:rPr>
        <w:t>vyhláška č.14/2005 Sb. o předškolním vzdělávání</w:t>
      </w:r>
    </w:p>
    <w:p w14:paraId="751AC9CC" w14:textId="77777777" w:rsidR="00971C61" w:rsidRPr="00DE40EF" w:rsidRDefault="00971C61" w:rsidP="00DE40EF">
      <w:pPr>
        <w:pStyle w:val="DefinitionTerm"/>
        <w:numPr>
          <w:ilvl w:val="0"/>
          <w:numId w:val="20"/>
        </w:numPr>
        <w:spacing w:line="360" w:lineRule="auto"/>
        <w:jc w:val="both"/>
        <w:rPr>
          <w:i/>
          <w:color w:val="000000"/>
          <w:szCs w:val="24"/>
        </w:rPr>
      </w:pPr>
      <w:r w:rsidRPr="00DE40EF">
        <w:rPr>
          <w:i/>
          <w:color w:val="000000"/>
          <w:szCs w:val="24"/>
        </w:rPr>
        <w:t>vyhláška č. 73/2005 Sb., o vzdělávání dětí, žáků a studentů se speciálními vzdělávacími potřebami a dětí, žáků a studentů mimořádně nadaných</w:t>
      </w:r>
    </w:p>
    <w:p w14:paraId="1FBC94D7" w14:textId="77777777" w:rsidR="00971C61" w:rsidRPr="00DE40EF" w:rsidRDefault="00971C61" w:rsidP="00DE40EF">
      <w:pPr>
        <w:pStyle w:val="DefinitionTerm"/>
        <w:numPr>
          <w:ilvl w:val="0"/>
          <w:numId w:val="20"/>
        </w:numPr>
        <w:spacing w:line="360" w:lineRule="auto"/>
        <w:jc w:val="both"/>
        <w:rPr>
          <w:i/>
          <w:color w:val="000000"/>
          <w:szCs w:val="24"/>
        </w:rPr>
      </w:pPr>
      <w:r w:rsidRPr="00DE40EF">
        <w:rPr>
          <w:i/>
          <w:color w:val="000000"/>
          <w:szCs w:val="24"/>
        </w:rPr>
        <w:t>vyhláška č. 74/2005 Sb., o zájmovém vzdělávání</w:t>
      </w:r>
    </w:p>
    <w:p w14:paraId="20A6CE27" w14:textId="77777777" w:rsidR="00971C61" w:rsidRPr="00DE40EF" w:rsidRDefault="00971C61" w:rsidP="00DE40EF">
      <w:pPr>
        <w:pStyle w:val="DefinitionTerm"/>
        <w:numPr>
          <w:ilvl w:val="0"/>
          <w:numId w:val="20"/>
        </w:numPr>
        <w:spacing w:line="360" w:lineRule="auto"/>
        <w:jc w:val="both"/>
        <w:rPr>
          <w:i/>
          <w:color w:val="000000"/>
          <w:szCs w:val="24"/>
        </w:rPr>
      </w:pPr>
      <w:r w:rsidRPr="00DE40EF">
        <w:rPr>
          <w:i/>
          <w:color w:val="000000"/>
          <w:szCs w:val="24"/>
        </w:rPr>
        <w:t>nařízení vlády č. 101/2005 Sb. o podrobnějších požadavcích na pracoviště a pracovní prostředí</w:t>
      </w:r>
    </w:p>
    <w:p w14:paraId="3A3F8409" w14:textId="77777777" w:rsidR="00971C61" w:rsidRPr="00DE40EF" w:rsidRDefault="00971C61" w:rsidP="00D0263F">
      <w:pPr>
        <w:pStyle w:val="Prosttex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B92D41" w14:textId="77777777" w:rsidR="00971C61" w:rsidRPr="00DE40EF" w:rsidRDefault="00971C61" w:rsidP="00D0263F">
      <w:pPr>
        <w:pStyle w:val="Bezmezer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14:paraId="2809E43E" w14:textId="77777777" w:rsidR="00971C61" w:rsidRPr="00DE40EF" w:rsidRDefault="00971C61" w:rsidP="00D0263F">
      <w:pPr>
        <w:pStyle w:val="Bezmezer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Údaje o zařízení</w:t>
      </w:r>
    </w:p>
    <w:p w14:paraId="1E85D8E5" w14:textId="77777777" w:rsidR="00971C61" w:rsidRPr="006C1AC4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C1AC4">
        <w:rPr>
          <w:rFonts w:ascii="Times New Roman" w:hAnsi="Times New Roman"/>
          <w:color w:val="000000"/>
          <w:sz w:val="24"/>
          <w:szCs w:val="24"/>
          <w:lang w:eastAsia="cs-CZ"/>
        </w:rPr>
        <w:t>Název: Soukromá MŠ a ZŠ Petrklíč</w:t>
      </w:r>
    </w:p>
    <w:p w14:paraId="73CB2E00" w14:textId="77777777" w:rsidR="00C90096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Adresa: </w:t>
      </w:r>
    </w:p>
    <w:p w14:paraId="1A673FCD" w14:textId="77777777" w:rsidR="00C90096" w:rsidRDefault="00C90096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0FDE8FC7" w14:textId="54B0B6F2" w:rsidR="00971C61" w:rsidRDefault="00971C61" w:rsidP="00C90096">
      <w:pPr>
        <w:pStyle w:val="Bezmezer"/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n</w:t>
      </w:r>
      <w:r w:rsidR="00535CC2">
        <w:rPr>
          <w:rFonts w:ascii="Times New Roman" w:hAnsi="Times New Roman"/>
          <w:color w:val="000000"/>
          <w:sz w:val="24"/>
          <w:szCs w:val="24"/>
          <w:lang w:eastAsia="cs-CZ"/>
        </w:rPr>
        <w:t>á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m. Osvoboditelů 1368/27</w:t>
      </w:r>
    </w:p>
    <w:p w14:paraId="79F2E135" w14:textId="033E1D04" w:rsidR="00C90096" w:rsidRDefault="00C90096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Budova je jednopodlažní s dvěma třídami a jednou společnou šatnou s hlavním chodem. V budově je též sociální zařízení pro dívky i chlapce. Každá třída má přímý vstup do školní zahrady. Školní zahrada je vybavena ke studijním potřebám. První třída má dále vyhrazen prostor v MŠ, kde mohou probíhat výchovy. </w:t>
      </w:r>
    </w:p>
    <w:p w14:paraId="2FEC6952" w14:textId="77777777" w:rsidR="00C90096" w:rsidRDefault="00C90096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683E7CD0" w14:textId="77777777" w:rsidR="005D5838" w:rsidRDefault="005D5838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        Pod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Klapicí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11</w:t>
      </w:r>
    </w:p>
    <w:p w14:paraId="0FCBF955" w14:textId="66DF45F7" w:rsidR="007461C0" w:rsidRPr="00DE40EF" w:rsidRDefault="007461C0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461C0">
        <w:rPr>
          <w:rFonts w:ascii="Times New Roman" w:hAnsi="Times New Roman"/>
          <w:color w:val="000000"/>
          <w:sz w:val="24"/>
          <w:szCs w:val="24"/>
          <w:lang w:eastAsia="cs-CZ"/>
        </w:rPr>
        <w:t>Budova je dvoupodlažní. Ve spodním podlaží je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7461C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zázemí šaten a jídelny, v prvním podlaží je aktuálně pět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školních tříd</w:t>
      </w:r>
      <w:r w:rsidR="00C90096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C90096">
        <w:rPr>
          <w:rFonts w:ascii="Times New Roman" w:hAnsi="Times New Roman"/>
          <w:color w:val="000000"/>
          <w:sz w:val="24"/>
          <w:szCs w:val="24"/>
          <w:lang w:eastAsia="cs-CZ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– </w:t>
      </w:r>
      <w:r w:rsidR="00C90096">
        <w:rPr>
          <w:rFonts w:ascii="Times New Roman" w:hAnsi="Times New Roman"/>
          <w:color w:val="000000"/>
          <w:sz w:val="24"/>
          <w:szCs w:val="24"/>
          <w:lang w:eastAsia="cs-CZ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 w:rsidRPr="007461C0">
        <w:rPr>
          <w:rFonts w:ascii="Times New Roman" w:hAnsi="Times New Roman"/>
          <w:color w:val="000000"/>
          <w:sz w:val="24"/>
          <w:szCs w:val="24"/>
          <w:lang w:eastAsia="cs-CZ"/>
        </w:rPr>
        <w:t>Budova, kterou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7461C0">
        <w:rPr>
          <w:rFonts w:ascii="Times New Roman" w:hAnsi="Times New Roman"/>
          <w:color w:val="000000"/>
          <w:sz w:val="24"/>
          <w:szCs w:val="24"/>
          <w:lang w:eastAsia="cs-CZ"/>
        </w:rPr>
        <w:t>ZŠ Petrklíč sdílí s SOU, se nachází ve východní části areálu SOU, v sousedství autoservisu.</w:t>
      </w:r>
    </w:p>
    <w:p w14:paraId="40472841" w14:textId="77777777" w:rsidR="005D5838" w:rsidRDefault="005D5838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04E026A6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Telefon: </w:t>
      </w:r>
      <w:r w:rsidR="0040271B" w:rsidRPr="00F82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739 592 586</w:t>
      </w:r>
    </w:p>
    <w:p w14:paraId="26376A66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e-mail: centrum@petrklic.net </w:t>
      </w:r>
    </w:p>
    <w:p w14:paraId="36F99875" w14:textId="77777777" w:rsidR="00971C61" w:rsidRPr="00DE40EF" w:rsidRDefault="006C1AC4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IČO: </w:t>
      </w:r>
      <w:r w:rsidRPr="00F82604">
        <w:rPr>
          <w:rFonts w:ascii="Times New Roman" w:hAnsi="Times New Roman"/>
          <w:color w:val="000000"/>
          <w:shd w:val="clear" w:color="auto" w:fill="FFFFFF"/>
        </w:rPr>
        <w:t>71 340 858</w:t>
      </w:r>
      <w:r w:rsidR="00971C61" w:rsidRPr="00F82604">
        <w:rPr>
          <w:rFonts w:ascii="Times New Roman" w:hAnsi="Times New Roman"/>
          <w:color w:val="000000"/>
          <w:sz w:val="24"/>
          <w:szCs w:val="24"/>
          <w:lang w:eastAsia="cs-CZ"/>
        </w:rPr>
        <w:t>  </w:t>
      </w:r>
    </w:p>
    <w:p w14:paraId="205A8C55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ředitel: Mgr. Larysa Vursta</w:t>
      </w:r>
    </w:p>
    <w:p w14:paraId="4CC66BD3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73235A69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Kapacita školy:</w:t>
      </w:r>
    </w:p>
    <w:p w14:paraId="2E506967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ZŠ –  </w:t>
      </w:r>
      <w:r w:rsidR="005D5838">
        <w:rPr>
          <w:rFonts w:ascii="Times New Roman" w:hAnsi="Times New Roman"/>
          <w:color w:val="000000"/>
          <w:sz w:val="24"/>
          <w:szCs w:val="24"/>
          <w:lang w:eastAsia="cs-CZ"/>
        </w:rPr>
        <w:t>9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2</w:t>
      </w:r>
      <w:r w:rsidR="006C1AC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žáků</w:t>
      </w:r>
      <w:r w:rsidR="0030208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5DE8669D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ŠD – </w:t>
      </w:r>
      <w:r w:rsidR="005D5838">
        <w:rPr>
          <w:rFonts w:ascii="Times New Roman" w:hAnsi="Times New Roman"/>
          <w:color w:val="000000"/>
          <w:sz w:val="24"/>
          <w:szCs w:val="24"/>
          <w:lang w:eastAsia="cs-CZ"/>
        </w:rPr>
        <w:t>63</w:t>
      </w:r>
      <w:r w:rsidR="006C1AC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žáků</w:t>
      </w:r>
    </w:p>
    <w:p w14:paraId="37B578D7" w14:textId="77777777" w:rsidR="00971C61" w:rsidRPr="00DE40EF" w:rsidRDefault="00971C61" w:rsidP="00D0263F">
      <w:pPr>
        <w:pStyle w:val="Bezmezer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Zájmové činnosti v </w:t>
      </w:r>
      <w:r w:rsidR="00D0263F"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budově školy</w:t>
      </w: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a na pozemku školy</w:t>
      </w:r>
    </w:p>
    <w:p w14:paraId="47E9A7D9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Škola nabízí kroužky pro své žáky v rámci pravidelné činnosti školní družiny</w:t>
      </w:r>
      <w:r w:rsidR="005D5838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69D8FE34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Školní budova i pozemky jsou využívány k aktivitám, které pořádá </w:t>
      </w:r>
      <w:r w:rsidR="00302087" w:rsidRPr="00DE40EF">
        <w:rPr>
          <w:rFonts w:ascii="Times New Roman" w:hAnsi="Times New Roman"/>
          <w:color w:val="000000"/>
          <w:sz w:val="24"/>
          <w:szCs w:val="24"/>
          <w:lang w:eastAsia="cs-CZ"/>
        </w:rPr>
        <w:t>zřizovatel</w:t>
      </w:r>
      <w:r w:rsidR="0030208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D5838">
        <w:rPr>
          <w:rFonts w:ascii="Times New Roman" w:hAnsi="Times New Roman"/>
          <w:color w:val="000000"/>
          <w:sz w:val="24"/>
          <w:szCs w:val="24"/>
          <w:lang w:eastAsia="cs-CZ"/>
        </w:rPr>
        <w:t>školy – Petrklíč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 duši klíč, spolek.</w:t>
      </w:r>
    </w:p>
    <w:p w14:paraId="449D10F1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Učebny ŽS jsou nepravidelně využívány i ke vzdělávacím aktivitám ve škole.</w:t>
      </w:r>
    </w:p>
    <w:p w14:paraId="589FD7A6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Na školní zahradě je venkovní učebna. Žáci školy učebnu využívají v době vyučování.</w:t>
      </w:r>
    </w:p>
    <w:p w14:paraId="0720DCF1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</w:p>
    <w:p w14:paraId="12C8B0AB" w14:textId="77777777" w:rsidR="00971C61" w:rsidRPr="00DE40EF" w:rsidRDefault="00971C61" w:rsidP="00D0263F">
      <w:pPr>
        <w:pStyle w:val="Bezmezer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Školní družina</w:t>
      </w:r>
    </w:p>
    <w:p w14:paraId="382E3C8E" w14:textId="77777777" w:rsidR="00971C61" w:rsidRPr="00DE40EF" w:rsidRDefault="00971C61" w:rsidP="00DE40EF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Školní družina je v provozu ráno od 7:00 do 8:00 hodin a odpoledne od 1</w:t>
      </w:r>
      <w:r w:rsidR="00F47A67">
        <w:rPr>
          <w:rFonts w:ascii="Times New Roman" w:hAnsi="Times New Roman"/>
          <w:color w:val="000000"/>
          <w:sz w:val="24"/>
          <w:szCs w:val="24"/>
          <w:lang w:eastAsia="cs-CZ"/>
        </w:rPr>
        <w:t>4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:</w:t>
      </w:r>
      <w:r w:rsidR="00F47A67">
        <w:rPr>
          <w:rFonts w:ascii="Times New Roman" w:hAnsi="Times New Roman"/>
          <w:color w:val="000000"/>
          <w:sz w:val="24"/>
          <w:szCs w:val="24"/>
          <w:lang w:eastAsia="cs-CZ"/>
        </w:rPr>
        <w:t>00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60D5E269" w14:textId="77777777" w:rsidR="00971C61" w:rsidRPr="00DE40EF" w:rsidRDefault="00971C61" w:rsidP="00971C61">
      <w:pPr>
        <w:pStyle w:val="Bezmezer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do 17:00    hodin.</w:t>
      </w:r>
    </w:p>
    <w:p w14:paraId="085BB349" w14:textId="3CC45708" w:rsidR="00971C61" w:rsidRPr="00DE40EF" w:rsidRDefault="00971C61" w:rsidP="00DE40EF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Školní družina je otevřena pro žáky 1. </w:t>
      </w:r>
      <w:r w:rsidR="00F861DC">
        <w:rPr>
          <w:rFonts w:ascii="Times New Roman" w:hAnsi="Times New Roman"/>
          <w:color w:val="000000"/>
          <w:sz w:val="24"/>
          <w:szCs w:val="24"/>
          <w:lang w:eastAsia="cs-CZ"/>
        </w:rPr>
        <w:t>– 5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. ročníku, přednostně jsou zařazováni žáci nižších ročníků.</w:t>
      </w:r>
    </w:p>
    <w:p w14:paraId="40F9A287" w14:textId="77777777" w:rsidR="00971C61" w:rsidRPr="00DE40EF" w:rsidRDefault="00971C61" w:rsidP="00DE40EF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Pobyt venku probíhá v případě příznivého počasí denně, buď na školní </w:t>
      </w:r>
      <w:r w:rsidR="005D5838" w:rsidRPr="00DE40EF">
        <w:rPr>
          <w:rFonts w:ascii="Times New Roman" w:hAnsi="Times New Roman"/>
          <w:color w:val="000000"/>
          <w:sz w:val="24"/>
          <w:szCs w:val="24"/>
          <w:lang w:eastAsia="cs-CZ"/>
        </w:rPr>
        <w:t>zahradě, nebo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jsou organizovány vycházky do okolí. </w:t>
      </w:r>
    </w:p>
    <w:p w14:paraId="43DCF8EC" w14:textId="77777777" w:rsidR="00971C61" w:rsidRPr="00DE40EF" w:rsidRDefault="00971C61" w:rsidP="00DE40EF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Provoz školní družiny se řídí samostatně zpracovaným řádem školní družiny.</w:t>
      </w:r>
    </w:p>
    <w:p w14:paraId="0F465472" w14:textId="77777777" w:rsidR="00971C61" w:rsidRPr="00DE40EF" w:rsidRDefault="00971C61" w:rsidP="00971C61">
      <w:pPr>
        <w:pStyle w:val="Bezmezer"/>
        <w:spacing w:line="360" w:lineRule="auto"/>
        <w:ind w:firstLine="6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182263AC" w14:textId="77777777" w:rsidR="00971C61" w:rsidRPr="00DE40EF" w:rsidRDefault="00971C61" w:rsidP="00D0263F">
      <w:pPr>
        <w:pStyle w:val="Bezmezer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Vyučování, odemykání a zamykání školy</w:t>
      </w:r>
    </w:p>
    <w:p w14:paraId="7A56712F" w14:textId="77777777" w:rsidR="00971C61" w:rsidRPr="00DE40EF" w:rsidRDefault="00971C61" w:rsidP="00DE40EF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Škola se odemyká v 7:00 hodin. Pro žáky, kteří přijdou mezi 7:00 a 8:00 je v provozu Školní družina. </w:t>
      </w:r>
    </w:p>
    <w:p w14:paraId="6140FEA6" w14:textId="32D1A64D" w:rsidR="00971C61" w:rsidRPr="00DE40EF" w:rsidRDefault="00971C61" w:rsidP="00DE40EF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Pravidelné vyučování začíná v 8:30 hodin, </w:t>
      </w:r>
      <w:r w:rsidR="00F861D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vyučování </w:t>
      </w:r>
      <w:proofErr w:type="gramStart"/>
      <w:r w:rsidR="00F861DC">
        <w:rPr>
          <w:rFonts w:ascii="Times New Roman" w:hAnsi="Times New Roman"/>
          <w:color w:val="000000"/>
          <w:sz w:val="24"/>
          <w:szCs w:val="24"/>
          <w:lang w:eastAsia="cs-CZ"/>
        </w:rPr>
        <w:t>končí</w:t>
      </w:r>
      <w:proofErr w:type="gramEnd"/>
      <w:r w:rsidR="00F861D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ve 12:05, 13:00 nebo 13:50 podle počtu vyučovacích hodin v jednotlivých dnech. </w:t>
      </w:r>
    </w:p>
    <w:p w14:paraId="157619C6" w14:textId="77777777" w:rsidR="00971C61" w:rsidRPr="00DE40EF" w:rsidRDefault="00971C61" w:rsidP="00DE40EF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Vyučovací hodina trvá 45 minut. </w:t>
      </w:r>
    </w:p>
    <w:p w14:paraId="6EC770E2" w14:textId="15BBBA16" w:rsidR="00971C61" w:rsidRPr="00DE40EF" w:rsidRDefault="00971C61" w:rsidP="00DE40EF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Ve vyučovacích hodinách převládá tradiční způsob výuky, podle potřeby jsou zařazovány relaxační chvilky a další metody alternativní pedagogiky.  Do  vyučovacích hodin jsou zařazovány  netradiční formy výuky – projektové vyučování, vycházky, výuka venku, výuka na mini dopravním hřišti, besedy …</w:t>
      </w:r>
    </w:p>
    <w:p w14:paraId="74427187" w14:textId="77777777" w:rsidR="00971C61" w:rsidRPr="00DE40EF" w:rsidRDefault="00971C61" w:rsidP="00DE40EF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Ve třídách jsou pravidelně střídána pracovní místa, ke střídání dochází i při změnách činností.</w:t>
      </w:r>
    </w:p>
    <w:p w14:paraId="340A49BF" w14:textId="42B849A4" w:rsidR="00971C61" w:rsidRPr="00DE40EF" w:rsidRDefault="00971C61" w:rsidP="00DE40EF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Žáci 1. ročníku mají maximálně 4 vyučovací hodiny v jednom sledu, ostatní žáci maximálně </w:t>
      </w:r>
      <w:r w:rsidR="00F861DC">
        <w:rPr>
          <w:rFonts w:ascii="Times New Roman" w:hAnsi="Times New Roman"/>
          <w:color w:val="000000"/>
          <w:sz w:val="24"/>
          <w:szCs w:val="24"/>
          <w:lang w:eastAsia="cs-CZ"/>
        </w:rPr>
        <w:t>6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vyučovacích hodin v jednom sledu. </w:t>
      </w:r>
    </w:p>
    <w:p w14:paraId="09BBE80D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08C1EF07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</w:p>
    <w:p w14:paraId="12FB8AC8" w14:textId="77777777" w:rsidR="00971C61" w:rsidRPr="00DE40EF" w:rsidRDefault="00971C61" w:rsidP="00D0263F">
      <w:pPr>
        <w:pStyle w:val="Bezmezer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Přestávky</w:t>
      </w:r>
    </w:p>
    <w:p w14:paraId="5707C6B7" w14:textId="10A476C5" w:rsidR="00971C61" w:rsidRPr="00DE40EF" w:rsidRDefault="00971C61" w:rsidP="00DE40EF">
      <w:pPr>
        <w:pStyle w:val="Bezmezer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každé vyučovací hodině následuje přestávka. </w:t>
      </w:r>
      <w:r w:rsidR="00F861D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Přestávky jsou 5 minut, 10 minut, mezi 2. a 3. hodinou 25 minut (svačina). </w:t>
      </w:r>
    </w:p>
    <w:p w14:paraId="253E9E65" w14:textId="77777777" w:rsidR="00BC509E" w:rsidRDefault="00971C61" w:rsidP="00BC509E">
      <w:pPr>
        <w:pStyle w:val="Bezmezer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 velké přestávce mají žáci možnost pobývat venku na školní </w:t>
      </w:r>
      <w:r w:rsidR="00BC509E" w:rsidRPr="00DE40EF">
        <w:rPr>
          <w:rFonts w:ascii="Times New Roman" w:hAnsi="Times New Roman"/>
          <w:color w:val="000000"/>
          <w:sz w:val="24"/>
          <w:szCs w:val="24"/>
          <w:lang w:eastAsia="cs-CZ"/>
        </w:rPr>
        <w:t>zahradě – v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 případě příznivého počasí.</w:t>
      </w:r>
    </w:p>
    <w:p w14:paraId="59E1CE30" w14:textId="73EEA50B" w:rsidR="00971C61" w:rsidRPr="00BC509E" w:rsidRDefault="00971C61" w:rsidP="00BC509E">
      <w:pPr>
        <w:pStyle w:val="Bezmezer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C50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 případě nepříznivého počasí mohou žáci vyžívat </w:t>
      </w:r>
      <w:r w:rsidR="00BC509E" w:rsidRPr="00BC50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vnitřní prostory školy. </w:t>
      </w:r>
    </w:p>
    <w:p w14:paraId="65533480" w14:textId="77777777" w:rsidR="00BC509E" w:rsidRPr="00BC509E" w:rsidRDefault="00BC509E" w:rsidP="00BC509E">
      <w:pPr>
        <w:pStyle w:val="Bezmezer"/>
        <w:spacing w:line="360" w:lineRule="auto"/>
        <w:ind w:left="48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46AFFCED" w14:textId="77777777" w:rsidR="00971C61" w:rsidRPr="00DE40EF" w:rsidRDefault="00971C61" w:rsidP="00D0263F">
      <w:pPr>
        <w:pStyle w:val="Bezmezer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Režim práce s počítačem, tabletem</w:t>
      </w:r>
    </w:p>
    <w:p w14:paraId="6886E2BE" w14:textId="77777777" w:rsidR="00971C61" w:rsidRPr="00DE40EF" w:rsidRDefault="00971C61" w:rsidP="00DE40EF">
      <w:pPr>
        <w:pStyle w:val="Bezmezer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Počítače ve třídách využívají žáci během výuky dle pokynů učitele.</w:t>
      </w:r>
    </w:p>
    <w:p w14:paraId="19B57A47" w14:textId="77777777" w:rsidR="00971C61" w:rsidRPr="00DE40EF" w:rsidRDefault="00971C61" w:rsidP="00DE40EF">
      <w:pPr>
        <w:pStyle w:val="Bezmezer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O přestávkách si využívání počítačů řídí třídní učitel, dbá přitom na hygienické zásady.</w:t>
      </w:r>
    </w:p>
    <w:p w14:paraId="6220B4CE" w14:textId="77777777" w:rsidR="00971C61" w:rsidRPr="00DE40EF" w:rsidRDefault="00971C61" w:rsidP="00971C61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</w:p>
    <w:p w14:paraId="1BC539D3" w14:textId="77777777" w:rsidR="00971C61" w:rsidRPr="00DE40EF" w:rsidRDefault="00971C61" w:rsidP="00D0263F">
      <w:pPr>
        <w:pStyle w:val="Bezmezer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b/>
          <w:color w:val="000000"/>
          <w:sz w:val="24"/>
          <w:szCs w:val="24"/>
          <w:lang w:eastAsia="cs-CZ"/>
        </w:rPr>
        <w:t>Režim stravování</w:t>
      </w:r>
    </w:p>
    <w:p w14:paraId="78481835" w14:textId="77777777" w:rsidR="00971C61" w:rsidRPr="00DE40EF" w:rsidRDefault="00971C61" w:rsidP="00DE40EF">
      <w:pPr>
        <w:pStyle w:val="Bezmezer"/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 zajištění obědů pro žáky i zaměstnance má </w:t>
      </w:r>
      <w:r w:rsidR="00D0263F" w:rsidRPr="00DE40EF">
        <w:rPr>
          <w:rFonts w:ascii="Times New Roman" w:hAnsi="Times New Roman"/>
          <w:color w:val="000000"/>
          <w:sz w:val="24"/>
          <w:szCs w:val="24"/>
          <w:lang w:eastAsia="cs-CZ"/>
        </w:rPr>
        <w:t>škola školní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D0263F" w:rsidRPr="00DE40EF">
        <w:rPr>
          <w:rFonts w:ascii="Times New Roman" w:hAnsi="Times New Roman"/>
          <w:color w:val="000000"/>
          <w:sz w:val="24"/>
          <w:szCs w:val="24"/>
          <w:lang w:eastAsia="cs-CZ"/>
        </w:rPr>
        <w:t>výdejnu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- výdejnu, která je součástí školy..</w:t>
      </w:r>
    </w:p>
    <w:p w14:paraId="00D5B12E" w14:textId="77777777" w:rsidR="00971C61" w:rsidRPr="00DE40EF" w:rsidRDefault="00971C61" w:rsidP="00DE40EF">
      <w:pPr>
        <w:pStyle w:val="Bezmezer"/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Obědy jsou žákům školy vydávány v době od 1</w:t>
      </w:r>
      <w:r w:rsidR="005D5838">
        <w:rPr>
          <w:rFonts w:ascii="Times New Roman" w:hAnsi="Times New Roman"/>
          <w:color w:val="000000"/>
          <w:sz w:val="24"/>
          <w:szCs w:val="24"/>
          <w:lang w:eastAsia="cs-CZ"/>
        </w:rPr>
        <w:t>2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:</w:t>
      </w:r>
      <w:r w:rsidR="005D5838">
        <w:rPr>
          <w:rFonts w:ascii="Times New Roman" w:hAnsi="Times New Roman"/>
          <w:color w:val="000000"/>
          <w:sz w:val="24"/>
          <w:szCs w:val="24"/>
          <w:lang w:eastAsia="cs-CZ"/>
        </w:rPr>
        <w:t>3</w:t>
      </w: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0 do 14:00 hodin, doba konzumace obědu není vymezena.</w:t>
      </w:r>
    </w:p>
    <w:p w14:paraId="20FAD202" w14:textId="77777777" w:rsidR="00971C61" w:rsidRPr="00DE40EF" w:rsidRDefault="00971C61" w:rsidP="00D0263F">
      <w:pPr>
        <w:pStyle w:val="Zkladntext21"/>
        <w:spacing w:before="120" w:line="360" w:lineRule="auto"/>
        <w:jc w:val="center"/>
        <w:rPr>
          <w:color w:val="000000"/>
          <w:szCs w:val="24"/>
        </w:rPr>
      </w:pPr>
      <w:r w:rsidRPr="00DE40EF">
        <w:rPr>
          <w:color w:val="000000"/>
          <w:szCs w:val="24"/>
        </w:rPr>
        <w:t>Zásobování vodou, pitný režim.</w:t>
      </w:r>
    </w:p>
    <w:p w14:paraId="51575538" w14:textId="77777777" w:rsidR="00971C61" w:rsidRPr="00DE40EF" w:rsidRDefault="00971C61" w:rsidP="00DE40EF">
      <w:pPr>
        <w:pStyle w:val="Zkladntext21"/>
        <w:numPr>
          <w:ilvl w:val="0"/>
          <w:numId w:val="1"/>
        </w:numPr>
        <w:spacing w:line="360" w:lineRule="auto"/>
        <w:jc w:val="left"/>
        <w:rPr>
          <w:b w:val="0"/>
          <w:color w:val="000000"/>
          <w:szCs w:val="24"/>
        </w:rPr>
      </w:pPr>
      <w:r w:rsidRPr="00DE40EF">
        <w:rPr>
          <w:b w:val="0"/>
          <w:color w:val="000000"/>
          <w:szCs w:val="24"/>
        </w:rPr>
        <w:t xml:space="preserve">Pitná voda je odebírána z veřejného vodovodu, kontrolu hygienických limitů tedy provádí správce veřejného vodovodu. </w:t>
      </w:r>
    </w:p>
    <w:p w14:paraId="1E6D170E" w14:textId="77777777" w:rsidR="00971C61" w:rsidRPr="00DE40EF" w:rsidRDefault="0040271B" w:rsidP="00DE40EF">
      <w:pPr>
        <w:pStyle w:val="Zkladntext21"/>
        <w:numPr>
          <w:ilvl w:val="0"/>
          <w:numId w:val="1"/>
        </w:numPr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Z kapacitních hledisek </w:t>
      </w:r>
      <w:r w:rsidR="00971C61" w:rsidRPr="00DE40EF">
        <w:rPr>
          <w:color w:val="000000"/>
          <w:szCs w:val="24"/>
        </w:rPr>
        <w:t>dodávka vody splňuje požadavky vyhlášky č. 410/2005 Sb. o hygienických požadavcích:</w:t>
      </w:r>
    </w:p>
    <w:p w14:paraId="5A1A3DD0" w14:textId="77777777" w:rsidR="00971C61" w:rsidRPr="00DE40EF" w:rsidRDefault="00971C61" w:rsidP="00DE40EF">
      <w:pPr>
        <w:numPr>
          <w:ilvl w:val="0"/>
          <w:numId w:val="15"/>
        </w:numPr>
        <w:spacing w:line="360" w:lineRule="auto"/>
        <w:rPr>
          <w:color w:val="000000"/>
        </w:rPr>
      </w:pPr>
      <w:r w:rsidRPr="00DE40EF">
        <w:rPr>
          <w:color w:val="000000"/>
        </w:rPr>
        <w:t>na 1 dítě v předškolním věku musí být k dispozici nejméně 60 l vody na den,</w:t>
      </w:r>
    </w:p>
    <w:p w14:paraId="3BC24A93" w14:textId="77777777" w:rsidR="00971C61" w:rsidRPr="00DE40EF" w:rsidRDefault="00971C61" w:rsidP="00DE40EF">
      <w:pPr>
        <w:numPr>
          <w:ilvl w:val="0"/>
          <w:numId w:val="15"/>
        </w:numPr>
        <w:spacing w:line="360" w:lineRule="auto"/>
        <w:rPr>
          <w:color w:val="000000"/>
        </w:rPr>
      </w:pPr>
      <w:r w:rsidRPr="00DE40EF">
        <w:rPr>
          <w:color w:val="000000"/>
        </w:rPr>
        <w:t>na 1 žáka školy musí být k dispozici nejméně 25 l vody na den.</w:t>
      </w:r>
    </w:p>
    <w:p w14:paraId="27B3C677" w14:textId="77777777" w:rsidR="00971C61" w:rsidRPr="00DE40EF" w:rsidRDefault="00971C61" w:rsidP="00D0263F">
      <w:pPr>
        <w:pStyle w:val="Zkladntext21"/>
        <w:spacing w:before="120" w:line="360" w:lineRule="auto"/>
        <w:jc w:val="center"/>
        <w:rPr>
          <w:color w:val="000000"/>
          <w:szCs w:val="24"/>
        </w:rPr>
      </w:pPr>
      <w:r w:rsidRPr="00DE40EF">
        <w:rPr>
          <w:color w:val="000000"/>
          <w:szCs w:val="24"/>
        </w:rPr>
        <w:t>Hluk</w:t>
      </w:r>
    </w:p>
    <w:p w14:paraId="36D18DA3" w14:textId="77777777" w:rsidR="00971C61" w:rsidRPr="00DE40EF" w:rsidRDefault="00971C61" w:rsidP="00DE40EF">
      <w:pPr>
        <w:pStyle w:val="Zkladntext21"/>
        <w:numPr>
          <w:ilvl w:val="0"/>
          <w:numId w:val="2"/>
        </w:numPr>
        <w:spacing w:before="120" w:line="360" w:lineRule="auto"/>
        <w:jc w:val="left"/>
        <w:rPr>
          <w:color w:val="000000"/>
          <w:szCs w:val="24"/>
        </w:rPr>
      </w:pPr>
      <w:r w:rsidRPr="00DE40EF">
        <w:rPr>
          <w:b w:val="0"/>
          <w:color w:val="000000"/>
          <w:szCs w:val="24"/>
        </w:rPr>
        <w:lastRenderedPageBreak/>
        <w:t xml:space="preserve">Škola neprovozuje žádnou činnost, při které by hluk překračoval hygienické limity. Pokud jsou ve škole prováděny opravy apod., s dodavateli je smluvně ujednáno, že hlučné práce budou prováděny zásadně v době mimo výuku. Hodnota hluku pronikajícího zvenčí do budovy nepřekračuje hygienické limity. </w:t>
      </w:r>
    </w:p>
    <w:p w14:paraId="203367DB" w14:textId="77777777" w:rsidR="00971C61" w:rsidRPr="00DE40EF" w:rsidRDefault="00971C61" w:rsidP="00D0263F">
      <w:pPr>
        <w:pStyle w:val="Zkladntext21"/>
        <w:spacing w:before="120" w:line="360" w:lineRule="auto"/>
        <w:jc w:val="center"/>
        <w:rPr>
          <w:color w:val="000000"/>
          <w:szCs w:val="24"/>
        </w:rPr>
      </w:pPr>
      <w:r w:rsidRPr="00DE40EF">
        <w:rPr>
          <w:color w:val="000000"/>
          <w:szCs w:val="24"/>
        </w:rPr>
        <w:t>Vybavení školy</w:t>
      </w:r>
    </w:p>
    <w:p w14:paraId="6F23F487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Učebny jsou vybaveny nábytkem, který zohledňuje rozdílnou tělesnou výšku dětí a žáků. Velikostní typy školního nábytku a ergonomické zásady práce žáků vsedě odpovídají příloze č. 2  vyhlášky č. 410/2005 Sb. Pracovní stoly mají matný povrch. Při používání tabule je dodržen zrakový úhel maximálně 30 stupňů od zadní hrany pracovní plochy prvního stolu žáka před tabulí. </w:t>
      </w:r>
    </w:p>
    <w:p w14:paraId="5168D32E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Rozsazení žáků v učebně se řídí podle jejich tělesné výšky; dále se přihlíží ke speciálním vzdělávacím potřebám, případným zrakovým a sluchovým vadám a jinému zdravotnímu postižení žáků. Při jiném než obvyklém uspořádání lavic se dbá na to, aby u žáků nedocházelo k jednostrannému zatížení svalových skupin.</w:t>
      </w:r>
    </w:p>
    <w:p w14:paraId="3D7A7A88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Ve škole se nevyskytují dveře kývavé ani turniketové.</w:t>
      </w:r>
    </w:p>
    <w:p w14:paraId="1EBB7FB0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Zasklená dveřní křídla vstupních dveří jsou opatřeny barevným označením. </w:t>
      </w:r>
    </w:p>
    <w:p w14:paraId="1A1E32F8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Prosklené plochy jsou opatřeny bezpečnostním sklem nebo bezpečnostní folií.</w:t>
      </w:r>
    </w:p>
    <w:p w14:paraId="13961822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Ve všech výukových prostorách je umístěno alespoň jedno umývadlo s výtokem pitné vody, všude je studená i teplá voda.</w:t>
      </w:r>
    </w:p>
    <w:p w14:paraId="00288122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 učebnách, v šatně, ve ŠD  a v jídelně jsou podlahy opatřeny PVC</w:t>
      </w:r>
      <w:r w:rsidR="005D5838">
        <w:rPr>
          <w:color w:val="000000"/>
        </w:rPr>
        <w:t>.</w:t>
      </w:r>
      <w:r w:rsidRPr="00DE40EF">
        <w:rPr>
          <w:color w:val="000000"/>
        </w:rPr>
        <w:t xml:space="preserve"> </w:t>
      </w:r>
    </w:p>
    <w:p w14:paraId="2CEEB258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Centrální lékárnička je umístěna </w:t>
      </w:r>
      <w:r w:rsidR="005D5838">
        <w:rPr>
          <w:color w:val="000000"/>
        </w:rPr>
        <w:t>na chodbě</w:t>
      </w:r>
      <w:r w:rsidRPr="00DE40EF">
        <w:rPr>
          <w:color w:val="000000"/>
        </w:rPr>
        <w:t>. Přenosné lékárničk</w:t>
      </w:r>
      <w:r w:rsidR="00A228C7" w:rsidRPr="00DE40EF">
        <w:rPr>
          <w:color w:val="000000"/>
        </w:rPr>
        <w:t>a</w:t>
      </w:r>
      <w:r w:rsidRPr="00DE40EF">
        <w:rPr>
          <w:color w:val="000000"/>
        </w:rPr>
        <w:t xml:space="preserve"> jsou umístěn</w:t>
      </w:r>
      <w:r w:rsidR="00A228C7" w:rsidRPr="00DE40EF">
        <w:rPr>
          <w:color w:val="000000"/>
        </w:rPr>
        <w:t>a na chodbě školy</w:t>
      </w:r>
      <w:r w:rsidRPr="00DE40EF">
        <w:rPr>
          <w:color w:val="000000"/>
        </w:rPr>
        <w:t xml:space="preserve">. Obsah lékárniček </w:t>
      </w:r>
      <w:r w:rsidR="00A228C7" w:rsidRPr="00DE40EF">
        <w:rPr>
          <w:color w:val="000000"/>
        </w:rPr>
        <w:t>doplňuje zástupkyně ředitelky</w:t>
      </w:r>
      <w:r w:rsidRPr="00DE40EF">
        <w:rPr>
          <w:color w:val="000000"/>
        </w:rPr>
        <w:t xml:space="preserve"> vždy při zahájení školního roku a průběžně podle výsledků kontrol a požadavků vyučujících.</w:t>
      </w:r>
    </w:p>
    <w:p w14:paraId="5C3CAE43" w14:textId="77777777" w:rsidR="00971C61" w:rsidRPr="00DE40EF" w:rsidRDefault="00971C61" w:rsidP="00DE40E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b/>
          <w:color w:val="000000"/>
        </w:rPr>
      </w:pPr>
      <w:r w:rsidRPr="00DE40EF">
        <w:rPr>
          <w:color w:val="000000"/>
        </w:rPr>
        <w:t xml:space="preserve">Při volbě rostlin a dřevin, vysazovaných na pozemku určeném pro zařízení a provozovny pro výchovu a vzdělávání, musí být zohledněna ochrana zdraví dětí a žáků, a jejich rozumové schopnosti. Nově vysazované dřeviny nesmí snižovat požadované parametry denního osvětlení ve vnitřních prostorách okolních budov. Vzdálenost sázené dřeviny od </w:t>
      </w:r>
      <w:r w:rsidRPr="00DE40EF">
        <w:rPr>
          <w:color w:val="000000"/>
        </w:rPr>
        <w:lastRenderedPageBreak/>
        <w:t xml:space="preserve">obvodové zdi budov by měla být stejná, jako je její předpokládaná maximální výška. Vysazené rostliny, travnaté plochy a dřeviny jsou řádně udržovány. </w:t>
      </w:r>
    </w:p>
    <w:p w14:paraId="1EF635D4" w14:textId="77777777" w:rsidR="00971C61" w:rsidRPr="00DE40EF" w:rsidRDefault="00971C61" w:rsidP="00D0263F">
      <w:pPr>
        <w:spacing w:before="120"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Údržba školy</w:t>
      </w:r>
    </w:p>
    <w:p w14:paraId="667BD8A9" w14:textId="77777777" w:rsidR="00971C61" w:rsidRPr="00DE40EF" w:rsidRDefault="00971C61" w:rsidP="00DE40E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Úklid je prováděn v následujícím rozsahu, odpovídajícím vyhlášce č. 410/2005 Sb.:</w:t>
      </w:r>
    </w:p>
    <w:p w14:paraId="3833B2A6" w14:textId="77777777" w:rsidR="00971C61" w:rsidRPr="00DE40EF" w:rsidRDefault="00971C61" w:rsidP="00DE40EF">
      <w:pPr>
        <w:numPr>
          <w:ilvl w:val="0"/>
          <w:numId w:val="16"/>
        </w:numPr>
        <w:spacing w:line="360" w:lineRule="auto"/>
        <w:rPr>
          <w:color w:val="000000"/>
        </w:rPr>
      </w:pPr>
      <w:r w:rsidRPr="00DE40EF">
        <w:rPr>
          <w:color w:val="000000"/>
        </w:rPr>
        <w:t>denně setřením všech podlah a povrchů na vlhko, u koberců vyčištěním vysavačem,</w:t>
      </w:r>
    </w:p>
    <w:p w14:paraId="32594952" w14:textId="77777777" w:rsidR="00971C61" w:rsidRPr="00DE40EF" w:rsidRDefault="00971C61" w:rsidP="00DE40EF">
      <w:pPr>
        <w:numPr>
          <w:ilvl w:val="0"/>
          <w:numId w:val="16"/>
        </w:numPr>
        <w:spacing w:line="360" w:lineRule="auto"/>
        <w:rPr>
          <w:color w:val="000000"/>
        </w:rPr>
      </w:pPr>
      <w:r w:rsidRPr="00DE40EF">
        <w:rPr>
          <w:color w:val="000000"/>
        </w:rPr>
        <w:t>denně vynášením odpadků,</w:t>
      </w:r>
    </w:p>
    <w:p w14:paraId="265E9F6A" w14:textId="77777777" w:rsidR="00971C61" w:rsidRPr="00DE40EF" w:rsidRDefault="00971C61" w:rsidP="00DE40EF">
      <w:pPr>
        <w:numPr>
          <w:ilvl w:val="0"/>
          <w:numId w:val="16"/>
        </w:numPr>
        <w:spacing w:line="360" w:lineRule="auto"/>
        <w:rPr>
          <w:color w:val="000000"/>
        </w:rPr>
      </w:pPr>
      <w:r w:rsidRPr="00DE40EF">
        <w:rPr>
          <w:color w:val="000000"/>
        </w:rPr>
        <w:t>denně umytím umývadel za použití čisticích prostředků s dezinfekčním účinkem, pisoárových mušlí a záchodů,</w:t>
      </w:r>
    </w:p>
    <w:p w14:paraId="17166A12" w14:textId="77777777" w:rsidR="00971C61" w:rsidRPr="00DE40EF" w:rsidRDefault="00971C61" w:rsidP="00DE40EF">
      <w:pPr>
        <w:numPr>
          <w:ilvl w:val="0"/>
          <w:numId w:val="16"/>
        </w:numPr>
        <w:spacing w:line="360" w:lineRule="auto"/>
        <w:rPr>
          <w:color w:val="000000"/>
        </w:rPr>
      </w:pPr>
      <w:r w:rsidRPr="00DE40EF">
        <w:rPr>
          <w:color w:val="000000"/>
        </w:rPr>
        <w:t>nejméně jednou týdně omytím omyvatelných částí stěn hygienického zařízení a dezinfikováním umýváren a záchodů,</w:t>
      </w:r>
    </w:p>
    <w:p w14:paraId="51EFEFBB" w14:textId="77777777" w:rsidR="00971C61" w:rsidRPr="00DE40EF" w:rsidRDefault="00971C61" w:rsidP="00DE40EF">
      <w:pPr>
        <w:numPr>
          <w:ilvl w:val="0"/>
          <w:numId w:val="16"/>
        </w:numPr>
        <w:spacing w:line="360" w:lineRule="auto"/>
        <w:rPr>
          <w:color w:val="000000"/>
        </w:rPr>
      </w:pPr>
      <w:r w:rsidRPr="00DE40EF">
        <w:rPr>
          <w:color w:val="000000"/>
        </w:rPr>
        <w:t>nejméně dvakrát ročně umytím oken včetně rámů a svítidel,</w:t>
      </w:r>
    </w:p>
    <w:p w14:paraId="7CCCC5CD" w14:textId="77777777" w:rsidR="00971C61" w:rsidRPr="00DE40EF" w:rsidRDefault="00971C61" w:rsidP="00DE40EF">
      <w:pPr>
        <w:numPr>
          <w:ilvl w:val="0"/>
          <w:numId w:val="16"/>
        </w:numPr>
        <w:spacing w:line="360" w:lineRule="auto"/>
        <w:rPr>
          <w:color w:val="000000"/>
        </w:rPr>
      </w:pPr>
      <w:r w:rsidRPr="00DE40EF">
        <w:rPr>
          <w:color w:val="000000"/>
        </w:rPr>
        <w:t>nejméně dvakrát ročně celkovým úklidem všech prostor a</w:t>
      </w:r>
    </w:p>
    <w:p w14:paraId="56CD46C0" w14:textId="77777777" w:rsidR="00971C61" w:rsidRPr="00DE40EF" w:rsidRDefault="00971C61" w:rsidP="00DE40EF">
      <w:pPr>
        <w:numPr>
          <w:ilvl w:val="0"/>
          <w:numId w:val="16"/>
        </w:numPr>
        <w:spacing w:line="360" w:lineRule="auto"/>
        <w:rPr>
          <w:color w:val="000000"/>
        </w:rPr>
      </w:pPr>
      <w:r w:rsidRPr="00DE40EF">
        <w:rPr>
          <w:color w:val="000000"/>
        </w:rPr>
        <w:t>malováním jedenkrát za 3 roky, v případě potřeby častěji.</w:t>
      </w:r>
    </w:p>
    <w:p w14:paraId="1C202891" w14:textId="77777777" w:rsidR="00971C61" w:rsidRPr="00DE40EF" w:rsidRDefault="00971C61" w:rsidP="00DE40EF">
      <w:pPr>
        <w:numPr>
          <w:ilvl w:val="0"/>
          <w:numId w:val="4"/>
        </w:numPr>
        <w:spacing w:before="120" w:line="360" w:lineRule="auto"/>
        <w:jc w:val="both"/>
        <w:rPr>
          <w:color w:val="000000"/>
        </w:rPr>
      </w:pPr>
      <w:r w:rsidRPr="00DE40EF">
        <w:rPr>
          <w:color w:val="000000"/>
        </w:rPr>
        <w:t>Součástí čištění je běžná ochranná dezinfekce, dezinsekce a deratizace ve smyslu zákona č. 258/2000Sb., jako prevence vzniku infekčních onemocnění a výskytu škodlivých živočichů.  Při výskytu hmyzu, hlodavců a dalších živočichů ve škole je proveden speciální ochranný zásah odbornou firmou.</w:t>
      </w:r>
    </w:p>
    <w:p w14:paraId="18C0FCF9" w14:textId="77777777" w:rsidR="00971C61" w:rsidRPr="00DE40EF" w:rsidRDefault="00971C61" w:rsidP="0039402C">
      <w:pPr>
        <w:spacing w:before="120"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Pracovní podmínky</w:t>
      </w:r>
    </w:p>
    <w:p w14:paraId="3EB59C12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Ve škole není žádné rizikové pracoviště.</w:t>
      </w:r>
    </w:p>
    <w:p w14:paraId="5831408B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Škola má zpracovánu směrnici pro Osobní ochranné pracovní   prostředky, které jsou vydávány určenému okruhu zaměstnanců. Seznam je každoročně kontrolován, případně upravován.  Agendou je v rámci pracovní náplně pověřen </w:t>
      </w:r>
      <w:r w:rsidR="0039402C" w:rsidRPr="00DE40EF">
        <w:rPr>
          <w:color w:val="000000"/>
        </w:rPr>
        <w:t>školník</w:t>
      </w:r>
      <w:r w:rsidRPr="00DE40EF">
        <w:rPr>
          <w:color w:val="000000"/>
        </w:rPr>
        <w:t>, která zajišťuje nákup, evidenci, přidělování a kontrolu používání. O kontrolách vede záznamy.</w:t>
      </w:r>
    </w:p>
    <w:p w14:paraId="748604D0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Pro výuku jsou používány místnosti, které splňují požadavky na osvětlení, vybavení, větrání, velikost a vybavení. </w:t>
      </w:r>
    </w:p>
    <w:p w14:paraId="5473841E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Žáky školy jsou děti se SVP. Žáci jsou vybavovány potřebnými pomůckami dle doporučení ŠPZ. </w:t>
      </w:r>
    </w:p>
    <w:p w14:paraId="6EA043BE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lastRenderedPageBreak/>
        <w:t>Časové rozvržení učiva, sestava rozvrhu a režim dne vychází zejména z ustanovení  školského zákona č. 261/2004 Sb., vyhlášky č. 48/2005 Sb., o základním vzdělávání a ze zásad stanovených ve školním vzdělávacím programu). Rozvržení je stanoveno s ohledem na věkové zvláštnosti dětí i žáků, jejich biorytmus a náročnost jednotlivých předmětů. Při výuce je dbáno na prevenci jednostranné statické zátěže vybraných svalových skupin výchovou žáků ke správnému sezení a držení těla.</w:t>
      </w:r>
    </w:p>
    <w:p w14:paraId="1553CFDB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Velká přestávka je využívána k pobytu žáků mimo budovu.</w:t>
      </w:r>
    </w:p>
    <w:p w14:paraId="4B59B38A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 učebnách zajišťují vyučující vhodné podmínky pro výuku zejména sledováním teploty v učebně, dostatečným větráním, dodržováním délky vyučovacích hodin a přestávek, zařazováním relaxačních chvilek a cvičení do hodin. Umožňují dětem pít i během vyučování, manipulací s žaluziemi regulují  osvětlení třídy a minimalizují osvětlení třídy  současně denním i umělým osvětlením. Vedou žáky k otužování a používání přiměřeně teplého oblečení. Sledují přiměřenost velikosti lavic a židlí pro žáky a ve spolupráci se školnicí zajišťují jejich potřebné nastavení.</w:t>
      </w:r>
    </w:p>
    <w:p w14:paraId="4B498AB3" w14:textId="77777777" w:rsidR="00971C61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Pravidelným střídáním zasedacího pořádku  nebo jiným způsobem mění umístění žáků ve třídě tak, aby se pro žáky měnil úhel pohledu na tabuli. Také vedením žáků ke správnému sezení a držení těla přispívají k prevenci jednostranné statické zátěže určitých svalových skupin.</w:t>
      </w:r>
    </w:p>
    <w:p w14:paraId="5F5ADF80" w14:textId="77777777" w:rsidR="00A228C7" w:rsidRPr="00DE40EF" w:rsidRDefault="00971C61" w:rsidP="00DE40E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Na počítačových pracovištích klávesnice musí být při trvalé práci oddělena od obrazovky, aby  umožnila zvolit nejvhodnější pracovní polohu. Volná plocha mezi předním okrajem desky stolu a spodní hranou klávesnice musí umožňovat opření rukou i zápěstí. Povrch klávesnice musí být matný, aby na něm nevznikaly reflexy. Písmena, číslice a symboly na tlačítkách musí být dobře čitelné a kontrastní proti pozadí. Rozměry desky stolu musí být zvoleny tak, aby bylo možné proměnlivé uspořádání obrazovky, klávesnice a dalšího zařízení. Deska pracovního stolu a dalšího zařízení musí být matná, aby na ní nevznikaly reflexy. </w:t>
      </w:r>
    </w:p>
    <w:p w14:paraId="3C3D0F9C" w14:textId="77777777" w:rsidR="00971C61" w:rsidRPr="00DE40EF" w:rsidRDefault="00971C61" w:rsidP="00A228C7">
      <w:pPr>
        <w:overflowPunct w:val="0"/>
        <w:autoSpaceDE w:val="0"/>
        <w:autoSpaceDN w:val="0"/>
        <w:adjustRightInd w:val="0"/>
        <w:spacing w:before="120" w:line="360" w:lineRule="auto"/>
        <w:ind w:left="360"/>
        <w:jc w:val="center"/>
        <w:textAlignment w:val="baseline"/>
        <w:rPr>
          <w:color w:val="000000"/>
        </w:rPr>
      </w:pPr>
      <w:r w:rsidRPr="00DE40EF">
        <w:rPr>
          <w:b/>
          <w:color w:val="000000"/>
        </w:rPr>
        <w:t>Mimoškolní akce žáků</w:t>
      </w:r>
    </w:p>
    <w:p w14:paraId="0D8CB2E9" w14:textId="77777777" w:rsidR="00971C61" w:rsidRPr="00DE40EF" w:rsidRDefault="00971C61" w:rsidP="00DE40E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Pro každou mimoškolní akci žáků je určen pedagogický zaměstnanec školy jako vedoucí akce. Ten zajišťuje dodržení podmínek pro pořádání akce (školský zákon č. 561/2004 Sb., vyhláška č. 106/2001Sb., o hygienických požadavcích na zotavovací akce pro děti,…). </w:t>
      </w:r>
      <w:r w:rsidRPr="00DE40EF">
        <w:rPr>
          <w:color w:val="000000"/>
        </w:rPr>
        <w:lastRenderedPageBreak/>
        <w:t>Vede záznamy o předepsaných náležitostech – souhlas rodičů s účastí dítěte, prohlášení rodičů o zdravotním stavu, potvrzení lékaře o zdravotní způsobilosti dítěte a osob zúčastňujících se akce, poučení žáků o BOZP, pojištění.</w:t>
      </w:r>
    </w:p>
    <w:p w14:paraId="69B842F3" w14:textId="77777777" w:rsidR="00971C61" w:rsidRPr="00DE40EF" w:rsidRDefault="00971C61" w:rsidP="00A228C7">
      <w:pPr>
        <w:spacing w:before="120"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Osvětlení</w:t>
      </w:r>
    </w:p>
    <w:p w14:paraId="5CED47DB" w14:textId="77777777" w:rsidR="00971C61" w:rsidRPr="00DE40EF" w:rsidRDefault="00971C61" w:rsidP="00971C61">
      <w:pPr>
        <w:pStyle w:val="Bezmezer"/>
        <w:spacing w:line="360" w:lineRule="auto"/>
        <w:ind w:left="426" w:hanging="284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1. Všechny prostory sloužící k výuce mají zajištěno vyhovující denní osvětlení, směr osvětlení je vždy zleva a shora. Pro ochranu před oslněním a pro zajištění zrakové pohody jsou okna opatřena vytahovacími meziokenními žaluziemi s natáčecími lamelami. Umělé osvětlení v učebnách zajišťuje celkové osvětlení učebny a zvlášť tabule. V učebnách a ve školní jídelně je použito zářivkové osvětlení . Zářivková osvětlovací tělesa jsou opatřena kryty zamezujícími blikání světla. Umělé osvětlení lze použít jako doplňující pro denní světlo, postupně lze zapínat svítidla umístěná rovnoběžně s osvětlovacími otvory.</w:t>
      </w:r>
    </w:p>
    <w:p w14:paraId="15EA85C3" w14:textId="77777777" w:rsidR="00971C61" w:rsidRPr="00DE40EF" w:rsidRDefault="00971C61" w:rsidP="00971C61">
      <w:pPr>
        <w:pStyle w:val="Bezmezer"/>
        <w:spacing w:line="360" w:lineRule="auto"/>
        <w:ind w:left="426" w:hanging="284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</w:p>
    <w:p w14:paraId="611A3E37" w14:textId="77777777" w:rsidR="00971C61" w:rsidRPr="00DE40EF" w:rsidRDefault="00971C61" w:rsidP="00971C61">
      <w:pPr>
        <w:pStyle w:val="Bezmezer"/>
        <w:spacing w:line="360" w:lineRule="auto"/>
        <w:ind w:left="426" w:hanging="284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E40EF">
        <w:rPr>
          <w:rFonts w:ascii="Times New Roman" w:hAnsi="Times New Roman"/>
          <w:color w:val="000000"/>
          <w:sz w:val="24"/>
          <w:szCs w:val="24"/>
          <w:lang w:eastAsia="cs-CZ"/>
        </w:rPr>
        <w:t>2. V prostorách, kde se používá výpočetní technika (kancelář, učebny), je zraková pohoda zajištěna. V oknech jsou nastavovací žaluzie. Obrazovky jsou umístěny tak, aby nedocházelo k jejich osvícení. U počítačů jsou použity monitory se sníženým vyzařováním a sníženou odrazností světla, vzdálenost obrazovky od očí je min. 50 cm.</w:t>
      </w:r>
    </w:p>
    <w:p w14:paraId="46D19C8C" w14:textId="77777777" w:rsidR="00971C61" w:rsidRPr="00DE40EF" w:rsidRDefault="00971C61" w:rsidP="00A228C7">
      <w:pPr>
        <w:spacing w:before="120"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Větrání</w:t>
      </w:r>
    </w:p>
    <w:p w14:paraId="726F7528" w14:textId="77777777" w:rsidR="00971C61" w:rsidRPr="00DE40EF" w:rsidRDefault="00971C61" w:rsidP="00DE40E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Všechny prostory využívané pro pobyt žáků v budově škole – učebny, šatny, WC, školní družina – jsou přímo větratelné. Intenzita větrání odpovídá požadavkům přílohy č. 3 vyhlášky č. 410/2005 Sb. o </w:t>
      </w:r>
      <w:r w:rsidRPr="00DE40EF">
        <w:rPr>
          <w:b/>
          <w:color w:val="000000"/>
        </w:rPr>
        <w:t>hygienických požadavcích na prostory a provoz zařízení a provozoven pro výchovu a vzdělávání dětí a mladistvých.</w:t>
      </w:r>
    </w:p>
    <w:p w14:paraId="38EE789E" w14:textId="648A8A71" w:rsidR="00971C61" w:rsidRPr="00DE40EF" w:rsidRDefault="00971C61" w:rsidP="00DE40E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</w:t>
      </w:r>
      <w:r w:rsidR="007461C0">
        <w:rPr>
          <w:color w:val="000000"/>
        </w:rPr>
        <w:t> </w:t>
      </w:r>
      <w:r w:rsidRPr="00DE40EF">
        <w:rPr>
          <w:color w:val="000000"/>
        </w:rPr>
        <w:t>prost</w:t>
      </w:r>
      <w:r w:rsidR="007461C0">
        <w:rPr>
          <w:color w:val="000000"/>
        </w:rPr>
        <w:t>3</w:t>
      </w:r>
      <w:r w:rsidRPr="00DE40EF">
        <w:rPr>
          <w:color w:val="000000"/>
        </w:rPr>
        <w:t>orách šatny se větrá po celou dobu vyučování oknem.</w:t>
      </w:r>
    </w:p>
    <w:p w14:paraId="2F960D42" w14:textId="77777777" w:rsidR="00971C61" w:rsidRPr="00DE40EF" w:rsidRDefault="00971C61" w:rsidP="00A228C7">
      <w:pPr>
        <w:spacing w:before="120"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Vytápění a parametry mikroklimatických podmínek</w:t>
      </w:r>
    </w:p>
    <w:p w14:paraId="2A8757DF" w14:textId="77777777" w:rsidR="00971C61" w:rsidRPr="00DE40EF" w:rsidRDefault="00971C61" w:rsidP="00971C61">
      <w:pPr>
        <w:spacing w:line="360" w:lineRule="auto"/>
        <w:rPr>
          <w:color w:val="000000"/>
        </w:rPr>
      </w:pPr>
      <w:r w:rsidRPr="00DE40EF">
        <w:rPr>
          <w:color w:val="000000"/>
        </w:rPr>
        <w:t>1. Parametry mikroklimatických podmínek: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3393"/>
      </w:tblGrid>
      <w:tr w:rsidR="00971C61" w:rsidRPr="00DE40EF" w14:paraId="67CB71F0" w14:textId="77777777" w:rsidTr="00A228C7">
        <w:trPr>
          <w:trHeight w:val="344"/>
        </w:trPr>
        <w:tc>
          <w:tcPr>
            <w:tcW w:w="5185" w:type="dxa"/>
            <w:shd w:val="clear" w:color="auto" w:fill="auto"/>
          </w:tcPr>
          <w:p w14:paraId="2542D703" w14:textId="77777777" w:rsidR="00971C61" w:rsidRPr="00DE40EF" w:rsidRDefault="00971C61" w:rsidP="00971C61">
            <w:p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>Zima</w:t>
            </w:r>
          </w:p>
        </w:tc>
        <w:tc>
          <w:tcPr>
            <w:tcW w:w="3393" w:type="dxa"/>
            <w:shd w:val="clear" w:color="auto" w:fill="auto"/>
          </w:tcPr>
          <w:p w14:paraId="103F4F21" w14:textId="77777777" w:rsidR="00971C61" w:rsidRPr="00DE40EF" w:rsidRDefault="00971C61" w:rsidP="00971C61">
            <w:p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>Léto</w:t>
            </w:r>
          </w:p>
        </w:tc>
      </w:tr>
      <w:tr w:rsidR="00971C61" w:rsidRPr="00DE40EF" w14:paraId="186B85D8" w14:textId="77777777" w:rsidTr="00A228C7">
        <w:trPr>
          <w:trHeight w:val="1382"/>
        </w:trPr>
        <w:tc>
          <w:tcPr>
            <w:tcW w:w="5185" w:type="dxa"/>
            <w:shd w:val="clear" w:color="auto" w:fill="auto"/>
          </w:tcPr>
          <w:p w14:paraId="02DEF2F0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>učebny, pracovny, družiny a další místnosti určené k dlouhodobému pobytu:</w:t>
            </w:r>
          </w:p>
          <w:p w14:paraId="3E1A8022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lastRenderedPageBreak/>
              <w:t xml:space="preserve">průměrná výsledná teplota v místnosti 0 tg = 22 ±l° C, </w:t>
            </w:r>
          </w:p>
          <w:p w14:paraId="19B272DF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 xml:space="preserve">minimální výsledná teplota v místnosti </w:t>
            </w:r>
            <w:proofErr w:type="spellStart"/>
            <w:r w:rsidRPr="00DE40EF">
              <w:rPr>
                <w:color w:val="000000"/>
              </w:rPr>
              <w:t>tgmin</w:t>
            </w:r>
            <w:proofErr w:type="spellEnd"/>
            <w:r w:rsidRPr="00DE40EF">
              <w:rPr>
                <w:color w:val="000000"/>
              </w:rPr>
              <w:t xml:space="preserve"> = 19°C, </w:t>
            </w:r>
          </w:p>
          <w:p w14:paraId="6DED894F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 xml:space="preserve">rozdíl výsledné teploty v úrovni hlavy a kotníku nesmí být větší než 3°C . </w:t>
            </w:r>
          </w:p>
          <w:p w14:paraId="4CB993A9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>tělocvičny:</w:t>
            </w:r>
          </w:p>
          <w:p w14:paraId="06628CE5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 xml:space="preserve">průměrná výsledná teplota v místnosti 0 tg = 20 ± 1° C, </w:t>
            </w:r>
          </w:p>
          <w:p w14:paraId="0DC3E025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 xml:space="preserve">minimální výsledná teplota v místnosti </w:t>
            </w:r>
            <w:proofErr w:type="spellStart"/>
            <w:r w:rsidRPr="00DE40EF">
              <w:rPr>
                <w:color w:val="000000"/>
              </w:rPr>
              <w:t>tgmin</w:t>
            </w:r>
            <w:proofErr w:type="spellEnd"/>
            <w:r w:rsidRPr="00DE40EF">
              <w:rPr>
                <w:color w:val="000000"/>
              </w:rPr>
              <w:t xml:space="preserve"> = 19°C, </w:t>
            </w:r>
          </w:p>
          <w:p w14:paraId="2E7AB2B3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 xml:space="preserve">rozdíl výsledné teploty v úrovni hlavy a kotníku nesmí být větší než 3°C, </w:t>
            </w:r>
          </w:p>
          <w:p w14:paraId="34264CE7" w14:textId="77777777" w:rsidR="00971C61" w:rsidRPr="00DE40EF" w:rsidRDefault="00971C61" w:rsidP="00971C61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>při poklesu teploty vzduchu v učebnách určených k dlouhodobému pobytu dětí a žáku ve třech po sobě následujících dnech pod 18°C, ne však méně než na 16°C, nebo při poklesu teploty vzduchu v těchto učebnách v jednom dni pod 16°C musí být provoz zařízení pro výchovu a vzdělávání zastaven.</w:t>
            </w:r>
          </w:p>
        </w:tc>
        <w:tc>
          <w:tcPr>
            <w:tcW w:w="3393" w:type="dxa"/>
            <w:shd w:val="clear" w:color="auto" w:fill="auto"/>
          </w:tcPr>
          <w:p w14:paraId="3C610585" w14:textId="77777777" w:rsidR="00971C61" w:rsidRPr="00DE40EF" w:rsidRDefault="00971C61" w:rsidP="00971C61">
            <w:p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lastRenderedPageBreak/>
              <w:t>učebny, pracovny, družiny, tělocvičny a další místnosti určené k dlouhodobému pobytu:</w:t>
            </w:r>
          </w:p>
          <w:p w14:paraId="711DA3B8" w14:textId="77777777" w:rsidR="00971C61" w:rsidRPr="00DE40EF" w:rsidRDefault="00971C61" w:rsidP="00971C61">
            <w:p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lastRenderedPageBreak/>
              <w:t xml:space="preserve">průměrná výsledná teplota v místnosti 0 tg = 28°C, </w:t>
            </w:r>
          </w:p>
          <w:p w14:paraId="191EB2F9" w14:textId="77777777" w:rsidR="00971C61" w:rsidRPr="00DE40EF" w:rsidRDefault="00971C61" w:rsidP="00971C61">
            <w:p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 xml:space="preserve">maximální výsledná teplota v místnosti </w:t>
            </w:r>
            <w:proofErr w:type="spellStart"/>
            <w:r w:rsidRPr="00DE40EF">
              <w:rPr>
                <w:color w:val="000000"/>
              </w:rPr>
              <w:t>tgmax</w:t>
            </w:r>
            <w:proofErr w:type="spellEnd"/>
            <w:r w:rsidRPr="00DE40EF">
              <w:rPr>
                <w:color w:val="000000"/>
              </w:rPr>
              <w:t xml:space="preserve"> = 31 °C, </w:t>
            </w:r>
          </w:p>
          <w:p w14:paraId="49C4A7F0" w14:textId="77777777" w:rsidR="00971C61" w:rsidRPr="00DE40EF" w:rsidRDefault="00971C61" w:rsidP="00971C61">
            <w:pPr>
              <w:spacing w:line="360" w:lineRule="auto"/>
              <w:rPr>
                <w:color w:val="000000"/>
              </w:rPr>
            </w:pPr>
            <w:r w:rsidRPr="00DE40EF">
              <w:rPr>
                <w:color w:val="000000"/>
              </w:rPr>
              <w:t xml:space="preserve">při extrémních venkovních teplotách, kdy maximální venkovní teplota vzduchu je vyšší než 30 stupňů Celsia a kdy je </w:t>
            </w:r>
            <w:proofErr w:type="spellStart"/>
            <w:r w:rsidRPr="00DE40EF">
              <w:rPr>
                <w:color w:val="000000"/>
              </w:rPr>
              <w:t>tgmax</w:t>
            </w:r>
            <w:proofErr w:type="spellEnd"/>
            <w:r w:rsidRPr="00DE40EF">
              <w:rPr>
                <w:color w:val="000000"/>
              </w:rPr>
              <w:t xml:space="preserve"> vyšší než 31 stupňů Celsia, musí být přerušeno vyučování nebo zajištěno pro žáky jiné náhradní opatření, např. jejich pobytem mimo budovu a zajištěním pitného režimu.</w:t>
            </w:r>
          </w:p>
        </w:tc>
      </w:tr>
    </w:tbl>
    <w:p w14:paraId="6FFA7945" w14:textId="77777777" w:rsidR="00A228C7" w:rsidRPr="00DE40EF" w:rsidRDefault="00A228C7" w:rsidP="00971C61">
      <w:pPr>
        <w:spacing w:line="360" w:lineRule="auto"/>
        <w:rPr>
          <w:color w:val="000000"/>
        </w:rPr>
      </w:pPr>
    </w:p>
    <w:p w14:paraId="770B490B" w14:textId="77777777" w:rsidR="00A228C7" w:rsidRPr="00DE40EF" w:rsidRDefault="00971C61" w:rsidP="00DE40EF">
      <w:pPr>
        <w:numPr>
          <w:ilvl w:val="0"/>
          <w:numId w:val="6"/>
        </w:numPr>
        <w:spacing w:line="360" w:lineRule="auto"/>
        <w:rPr>
          <w:color w:val="000000"/>
        </w:rPr>
      </w:pPr>
      <w:r w:rsidRPr="00DE40EF">
        <w:rPr>
          <w:color w:val="000000"/>
        </w:rPr>
        <w:t>Relativní vlhkost je celoročně v rozmezí 30 - 70 %.</w:t>
      </w:r>
    </w:p>
    <w:p w14:paraId="06FE2A4E" w14:textId="77777777" w:rsidR="00A228C7" w:rsidRPr="00DE40EF" w:rsidRDefault="00971C61" w:rsidP="00DE40EF">
      <w:pPr>
        <w:numPr>
          <w:ilvl w:val="0"/>
          <w:numId w:val="6"/>
        </w:numPr>
        <w:spacing w:line="360" w:lineRule="auto"/>
        <w:rPr>
          <w:color w:val="000000"/>
        </w:rPr>
      </w:pPr>
      <w:r w:rsidRPr="00DE40EF">
        <w:rPr>
          <w:color w:val="000000"/>
        </w:rPr>
        <w:t>Rychlost proudění vzduchu je celoročně 0,1 - 0,2 m/s.</w:t>
      </w:r>
    </w:p>
    <w:p w14:paraId="5FA996D3" w14:textId="77777777" w:rsidR="00971C61" w:rsidRPr="00DE40EF" w:rsidRDefault="00971C61" w:rsidP="00DE40EF">
      <w:pPr>
        <w:numPr>
          <w:ilvl w:val="0"/>
          <w:numId w:val="6"/>
        </w:numPr>
        <w:spacing w:line="360" w:lineRule="auto"/>
        <w:rPr>
          <w:color w:val="000000"/>
        </w:rPr>
      </w:pPr>
      <w:r w:rsidRPr="00DE40EF">
        <w:rPr>
          <w:color w:val="000000"/>
        </w:rPr>
        <w:t>Orientační kontrolu teploty vzduchu v prostorách s trvalým pobytem je nutno zabezpečit pomocí nástěnných teploměrů. Teploměry se nesmí umísťovat na obvodové stěny místností, to znamená stěny s okny a stěny vystavené přímému dopadu slunečního záření.</w:t>
      </w:r>
    </w:p>
    <w:p w14:paraId="080C081A" w14:textId="77777777" w:rsidR="00971C61" w:rsidRPr="00DE40EF" w:rsidRDefault="00971C61" w:rsidP="007A72D2">
      <w:pPr>
        <w:spacing w:before="120"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Nebezpečné chemické látky</w:t>
      </w:r>
    </w:p>
    <w:p w14:paraId="509F930E" w14:textId="77777777" w:rsidR="00971C61" w:rsidRPr="00DE40EF" w:rsidRDefault="00971C61" w:rsidP="00971C61">
      <w:pPr>
        <w:spacing w:before="120" w:line="360" w:lineRule="auto"/>
        <w:jc w:val="both"/>
        <w:rPr>
          <w:color w:val="000000"/>
        </w:rPr>
      </w:pPr>
      <w:r w:rsidRPr="00DE40EF">
        <w:rPr>
          <w:color w:val="000000"/>
        </w:rPr>
        <w:t xml:space="preserve">Jedovaté látky nejsou ve škole používány, všechny látky tohoto charakteru byly ze skladu chemických látek vyřazeny. Nebezpečné látky jsou skladovány v uzamykatelných označených prostorách, ke kterých nemají žáci školy přístup. </w:t>
      </w:r>
    </w:p>
    <w:p w14:paraId="14D9501D" w14:textId="77777777" w:rsidR="00971C61" w:rsidRPr="00DE40EF" w:rsidRDefault="00971C61" w:rsidP="00DE40E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lastRenderedPageBreak/>
        <w:t xml:space="preserve">Vzniknou-li při činnosti nebezpečné a toxické látky a odpady, budou likvidovány předepsaným způsobem. Zajistí školnice ve spolupráci se zaměstnanci zřizovatele. </w:t>
      </w:r>
    </w:p>
    <w:p w14:paraId="6FE31BB5" w14:textId="77777777" w:rsidR="00971C61" w:rsidRPr="00DE40EF" w:rsidRDefault="00971C61" w:rsidP="00DE40E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Uživatelé venkovních </w:t>
      </w:r>
      <w:r w:rsidR="0039402C" w:rsidRPr="00DE40EF">
        <w:rPr>
          <w:color w:val="000000"/>
        </w:rPr>
        <w:t>prostor</w:t>
      </w:r>
      <w:r w:rsidRPr="00DE40EF">
        <w:rPr>
          <w:color w:val="000000"/>
        </w:rPr>
        <w:t xml:space="preserve"> určených pro</w:t>
      </w:r>
      <w:r w:rsidR="0039402C" w:rsidRPr="00DE40EF">
        <w:rPr>
          <w:color w:val="000000"/>
        </w:rPr>
        <w:t xml:space="preserve"> výuku,</w:t>
      </w:r>
      <w:r w:rsidRPr="00DE40EF">
        <w:rPr>
          <w:color w:val="000000"/>
        </w:rPr>
        <w:t xml:space="preserve"> hry a sport, zkontrolují čistotu těchto ploch. Případné znečištění nebo výskyt injekčních stříkaček či jehel hlás</w:t>
      </w:r>
      <w:r w:rsidR="0039402C" w:rsidRPr="00DE40EF">
        <w:rPr>
          <w:color w:val="000000"/>
        </w:rPr>
        <w:t>í školníkovi, který</w:t>
      </w:r>
      <w:r w:rsidRPr="00DE40EF">
        <w:rPr>
          <w:color w:val="000000"/>
        </w:rPr>
        <w:t xml:space="preserve"> zajistí odstranění závad. </w:t>
      </w:r>
    </w:p>
    <w:p w14:paraId="76AAF147" w14:textId="77777777" w:rsidR="00971C61" w:rsidRPr="00DE40EF" w:rsidRDefault="00971C61" w:rsidP="00DE40E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360" w:lineRule="auto"/>
        <w:jc w:val="center"/>
        <w:textAlignment w:val="baseline"/>
        <w:rPr>
          <w:b/>
          <w:color w:val="000000"/>
        </w:rPr>
      </w:pPr>
      <w:r w:rsidRPr="00DE40EF">
        <w:rPr>
          <w:color w:val="000000"/>
        </w:rPr>
        <w:t xml:space="preserve">Rostliny a dřeviny vysazené v areálu školy odpovídají projektu školy, nejsou zde jedovaté rostliny, ani alergizující dřeviny. Pokos trávy provádí zaměstnanci školy. </w:t>
      </w:r>
      <w:r w:rsidRPr="00DE40EF">
        <w:rPr>
          <w:b/>
          <w:color w:val="000000"/>
        </w:rPr>
        <w:t>Psychohygienická opatření</w:t>
      </w:r>
    </w:p>
    <w:p w14:paraId="16F71AD2" w14:textId="77777777" w:rsidR="00971C61" w:rsidRPr="00DE40EF" w:rsidRDefault="00971C61" w:rsidP="00DE40EF">
      <w:pPr>
        <w:pStyle w:val="Podtitul"/>
        <w:numPr>
          <w:ilvl w:val="0"/>
          <w:numId w:val="18"/>
        </w:numPr>
        <w:spacing w:line="360" w:lineRule="auto"/>
        <w:rPr>
          <w:color w:val="000000"/>
          <w:szCs w:val="24"/>
          <w:u w:val="none"/>
        </w:rPr>
      </w:pPr>
      <w:r w:rsidRPr="00DE40EF">
        <w:rPr>
          <w:color w:val="000000"/>
          <w:szCs w:val="24"/>
          <w:u w:val="none"/>
        </w:rPr>
        <w:t>Ochrana žáka před přetěžováním a stresovými situacemi</w:t>
      </w:r>
    </w:p>
    <w:p w14:paraId="20CC9EAB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Třídní učitelé se seznámí se zdravotním stavem všech žáků a informují o něm ostatní vyučující</w:t>
      </w:r>
    </w:p>
    <w:p w14:paraId="64EFB852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Při výchovně vzdělávacím procesu volí učitelé vhodné, věku přiměřené postupy, posilující kladnou motivaci</w:t>
      </w:r>
    </w:p>
    <w:p w14:paraId="5B7F1673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Při prověřování a hodnocení přihlížejí vyučující k možnostem žáka připravit se (zdravotní stav, problémy v rodině, delší nepřítomnost, ….)</w:t>
      </w:r>
    </w:p>
    <w:p w14:paraId="358D32DD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Objektivně seznamují rodiče se schopnostmi žáka a čelí tlakům na neúměrné nároky na dítě. Snaží se usměrňovat rodiče i při volbě povolání.</w:t>
      </w:r>
    </w:p>
    <w:p w14:paraId="04E51025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Učitelé dodržují délku hodin i přestávek, členění hodin na zátěžové a klidové části.</w:t>
      </w:r>
    </w:p>
    <w:p w14:paraId="62A91655" w14:textId="77777777" w:rsidR="00971C61" w:rsidRPr="00DE40EF" w:rsidRDefault="00971C61" w:rsidP="00DE40EF">
      <w:pPr>
        <w:pStyle w:val="Nadpis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E40EF">
        <w:rPr>
          <w:rFonts w:ascii="Times New Roman" w:hAnsi="Times New Roman"/>
          <w:b w:val="0"/>
          <w:color w:val="000000"/>
          <w:sz w:val="24"/>
          <w:szCs w:val="24"/>
        </w:rPr>
        <w:t>Výchova ke zdraví</w:t>
      </w:r>
    </w:p>
    <w:p w14:paraId="0BCAB23E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Vyučující dbají na průběžné větrání učeben v průběhu vyučování. Zároveň kontrolují přiměřené oblečení.</w:t>
      </w:r>
    </w:p>
    <w:p w14:paraId="7A24B58F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Žáky s příznaky infekčních onemocnění pedagogové neprodleně izolují a předají rodičům.</w:t>
      </w:r>
    </w:p>
    <w:p w14:paraId="6D562243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 období zvýšeného počtu infekcí nebudou sjednávány akce, při kterých se shromažďují žáci z více tříd nebo škol.</w:t>
      </w:r>
    </w:p>
    <w:p w14:paraId="1C6D5329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Žákům se zdravotním postižením třídní učitelé umožní, na doporučení lékaře, užívat dvojí učebnice.</w:t>
      </w:r>
    </w:p>
    <w:p w14:paraId="291C1840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Žákům na doporučení lékaře umožní vyučující využívat místo židličky rehabilitační míč.</w:t>
      </w:r>
    </w:p>
    <w:p w14:paraId="35DB0640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lastRenderedPageBreak/>
        <w:t>Třídní učitelé povedou žáky k pravidelnému a dostatečnému pitnému režimu.</w:t>
      </w:r>
    </w:p>
    <w:p w14:paraId="2E8B852A" w14:textId="77777777" w:rsidR="00971C61" w:rsidRPr="00DE40EF" w:rsidRDefault="00971C61" w:rsidP="00DE40EF">
      <w:pPr>
        <w:pStyle w:val="Nadpis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E40EF">
        <w:rPr>
          <w:rFonts w:ascii="Times New Roman" w:hAnsi="Times New Roman"/>
          <w:b w:val="0"/>
          <w:color w:val="000000"/>
          <w:sz w:val="24"/>
          <w:szCs w:val="24"/>
        </w:rPr>
        <w:t>Výchova k pohybu</w:t>
      </w:r>
    </w:p>
    <w:p w14:paraId="398073C6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Třídní učitelé informují rodiče o významu dodržování režimu dne (pohyb  na čer</w:t>
      </w:r>
      <w:r w:rsidR="007A72D2" w:rsidRPr="00DE40EF">
        <w:rPr>
          <w:color w:val="000000"/>
        </w:rPr>
        <w:t>stvém vzduchu</w:t>
      </w:r>
      <w:r w:rsidRPr="00DE40EF">
        <w:rPr>
          <w:color w:val="000000"/>
        </w:rPr>
        <w:t>, zdravá výživa, ….).</w:t>
      </w:r>
    </w:p>
    <w:p w14:paraId="0FE652C4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Mimořádnou pozornost věnují učitelé tělesné výchovy posilování kladného vztahu k pohybu a zvyšování tělesné zdatnosti a odolnosti.</w:t>
      </w:r>
    </w:p>
    <w:p w14:paraId="1201E8E5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Pokud to počasí dovolí, činnost ŠD bude směřována</w:t>
      </w:r>
      <w:r w:rsidR="007A72D2" w:rsidRPr="00DE40EF">
        <w:rPr>
          <w:color w:val="000000"/>
        </w:rPr>
        <w:t xml:space="preserve"> do přírody</w:t>
      </w:r>
      <w:r w:rsidRPr="00DE40EF">
        <w:rPr>
          <w:color w:val="000000"/>
        </w:rPr>
        <w:t>.</w:t>
      </w:r>
    </w:p>
    <w:p w14:paraId="6E505BCD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 průběhu vyučovacích hodin učitelé zařazují relaxační cvičení formou tělovýchovných chvilek, dechových cvičení.</w:t>
      </w:r>
    </w:p>
    <w:p w14:paraId="1BDEB3AC" w14:textId="77777777" w:rsidR="00971C61" w:rsidRPr="00DE40EF" w:rsidRDefault="00971C61" w:rsidP="00DE40E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Ve spolupráci s</w:t>
      </w:r>
      <w:r w:rsidR="007A72D2" w:rsidRPr="00DE40EF">
        <w:rPr>
          <w:color w:val="000000"/>
        </w:rPr>
        <w:t> </w:t>
      </w:r>
      <w:r w:rsidRPr="00DE40EF">
        <w:rPr>
          <w:color w:val="000000"/>
        </w:rPr>
        <w:t>rodiči</w:t>
      </w:r>
      <w:r w:rsidR="007A72D2" w:rsidRPr="00DE40EF">
        <w:rPr>
          <w:color w:val="000000"/>
        </w:rPr>
        <w:t xml:space="preserve">, </w:t>
      </w:r>
      <w:r w:rsidRPr="00DE40EF">
        <w:rPr>
          <w:color w:val="000000"/>
        </w:rPr>
        <w:t>učitelé</w:t>
      </w:r>
      <w:r w:rsidR="007A72D2" w:rsidRPr="00DE40EF">
        <w:rPr>
          <w:color w:val="000000"/>
        </w:rPr>
        <w:t xml:space="preserve"> i</w:t>
      </w:r>
      <w:r w:rsidRPr="00DE40EF">
        <w:rPr>
          <w:color w:val="000000"/>
        </w:rPr>
        <w:t xml:space="preserve"> děti</w:t>
      </w:r>
      <w:r w:rsidR="007A72D2" w:rsidRPr="00DE40EF">
        <w:rPr>
          <w:color w:val="000000"/>
        </w:rPr>
        <w:t xml:space="preserve">  jsou organizováni</w:t>
      </w:r>
      <w:r w:rsidRPr="00DE40EF">
        <w:rPr>
          <w:color w:val="000000"/>
        </w:rPr>
        <w:t xml:space="preserve"> mimoškolní či</w:t>
      </w:r>
      <w:r w:rsidR="007A72D2" w:rsidRPr="00DE40EF">
        <w:rPr>
          <w:color w:val="000000"/>
        </w:rPr>
        <w:t>nnosti školy</w:t>
      </w:r>
      <w:r w:rsidRPr="00DE40EF">
        <w:rPr>
          <w:color w:val="000000"/>
        </w:rPr>
        <w:t>.</w:t>
      </w:r>
    </w:p>
    <w:p w14:paraId="499F8C0D" w14:textId="77777777" w:rsidR="00971C61" w:rsidRPr="00DE40EF" w:rsidRDefault="00971C61" w:rsidP="007A72D2">
      <w:pPr>
        <w:numPr>
          <w:ilvl w:val="12"/>
          <w:numId w:val="0"/>
        </w:numPr>
        <w:spacing w:before="120" w:line="360" w:lineRule="auto"/>
        <w:jc w:val="center"/>
        <w:rPr>
          <w:b/>
          <w:color w:val="000000"/>
        </w:rPr>
      </w:pPr>
      <w:r w:rsidRPr="00DE40EF">
        <w:rPr>
          <w:b/>
          <w:color w:val="000000"/>
        </w:rPr>
        <w:t>Závěrečná ustanovení</w:t>
      </w:r>
    </w:p>
    <w:p w14:paraId="08CC9BE7" w14:textId="77777777" w:rsidR="00971C61" w:rsidRPr="00DE40EF" w:rsidRDefault="00971C61" w:rsidP="00DE40E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>Změny provozního řádu jsou prováděny formou číslovaných doplňků.</w:t>
      </w:r>
    </w:p>
    <w:p w14:paraId="2C85A3D8" w14:textId="77777777" w:rsidR="00971C61" w:rsidRPr="00DE40EF" w:rsidRDefault="00971C61" w:rsidP="00DE40E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</w:rPr>
      </w:pPr>
      <w:r w:rsidRPr="00DE40EF">
        <w:rPr>
          <w:color w:val="000000"/>
        </w:rPr>
        <w:t xml:space="preserve">Zrušuje se předchozí znění této směrnice. </w:t>
      </w:r>
    </w:p>
    <w:p w14:paraId="1DEB4E6B" w14:textId="77777777" w:rsidR="00971C61" w:rsidRPr="00DE40EF" w:rsidRDefault="00971C61" w:rsidP="00971C61">
      <w:pPr>
        <w:spacing w:before="120" w:line="360" w:lineRule="auto"/>
        <w:jc w:val="both"/>
        <w:rPr>
          <w:color w:val="000000"/>
        </w:rPr>
      </w:pPr>
    </w:p>
    <w:p w14:paraId="672C1425" w14:textId="77777777" w:rsidR="00971C61" w:rsidRPr="00DE40EF" w:rsidRDefault="00971C61" w:rsidP="00971C61">
      <w:pPr>
        <w:spacing w:before="120" w:line="360" w:lineRule="auto"/>
        <w:jc w:val="both"/>
        <w:rPr>
          <w:color w:val="000000"/>
        </w:rPr>
      </w:pPr>
      <w:r w:rsidRPr="00DE40EF">
        <w:rPr>
          <w:color w:val="000000"/>
        </w:rPr>
        <w:t>Přílohy:</w:t>
      </w:r>
    </w:p>
    <w:p w14:paraId="210DAEE7" w14:textId="77777777" w:rsidR="00971C61" w:rsidRPr="00DE40EF" w:rsidRDefault="00971C61" w:rsidP="00971C61">
      <w:pPr>
        <w:spacing w:before="120" w:line="360" w:lineRule="auto"/>
        <w:jc w:val="both"/>
        <w:rPr>
          <w:color w:val="000000"/>
        </w:rPr>
      </w:pPr>
      <w:r w:rsidRPr="00DE40EF">
        <w:rPr>
          <w:color w:val="000000"/>
        </w:rPr>
        <w:t>Provozní řád venkovních hracích ploch včetně venkovní učebny</w:t>
      </w:r>
    </w:p>
    <w:p w14:paraId="24FB9721" w14:textId="77777777" w:rsidR="00971C61" w:rsidRPr="00DE40EF" w:rsidRDefault="00971C61" w:rsidP="00971C61">
      <w:pPr>
        <w:spacing w:before="120" w:line="360" w:lineRule="auto"/>
        <w:jc w:val="both"/>
        <w:rPr>
          <w:color w:val="000000"/>
        </w:rPr>
      </w:pPr>
    </w:p>
    <w:p w14:paraId="62E1A434" w14:textId="77777777" w:rsidR="00971C61" w:rsidRPr="00DE40EF" w:rsidRDefault="00971C61" w:rsidP="00971C61">
      <w:pPr>
        <w:spacing w:before="120" w:line="360" w:lineRule="auto"/>
        <w:jc w:val="both"/>
        <w:rPr>
          <w:color w:val="000000"/>
        </w:rPr>
      </w:pPr>
    </w:p>
    <w:p w14:paraId="05654938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both"/>
        <w:rPr>
          <w:color w:val="000000"/>
        </w:rPr>
      </w:pPr>
    </w:p>
    <w:p w14:paraId="19B69328" w14:textId="77777777" w:rsidR="00971C61" w:rsidRPr="00DE40EF" w:rsidRDefault="00971C61" w:rsidP="00971C61">
      <w:pPr>
        <w:pStyle w:val="Zkladntext"/>
        <w:numPr>
          <w:ilvl w:val="12"/>
          <w:numId w:val="0"/>
        </w:numPr>
        <w:spacing w:line="360" w:lineRule="auto"/>
        <w:rPr>
          <w:color w:val="000000"/>
          <w:szCs w:val="24"/>
        </w:rPr>
      </w:pPr>
      <w:r w:rsidRPr="00DE40EF">
        <w:rPr>
          <w:color w:val="000000"/>
          <w:szCs w:val="24"/>
        </w:rPr>
        <w:t xml:space="preserve">V Praze   dne   </w:t>
      </w:r>
      <w:r w:rsidR="00F47A67">
        <w:rPr>
          <w:color w:val="000000"/>
          <w:szCs w:val="24"/>
        </w:rPr>
        <w:t>3</w:t>
      </w:r>
      <w:r w:rsidR="00C9093A">
        <w:rPr>
          <w:color w:val="000000"/>
          <w:szCs w:val="24"/>
        </w:rPr>
        <w:t>0</w:t>
      </w:r>
      <w:r w:rsidRPr="00DE40EF">
        <w:rPr>
          <w:color w:val="000000"/>
          <w:szCs w:val="24"/>
        </w:rPr>
        <w:t>. 8 . 202</w:t>
      </w:r>
      <w:r w:rsidR="00C9093A">
        <w:rPr>
          <w:color w:val="000000"/>
          <w:szCs w:val="24"/>
        </w:rPr>
        <w:t>4</w:t>
      </w:r>
      <w:r w:rsidRPr="00DE40EF">
        <w:rPr>
          <w:color w:val="000000"/>
          <w:szCs w:val="24"/>
        </w:rPr>
        <w:t xml:space="preserve">                                                                        Mgr. Larysa Vursta</w:t>
      </w:r>
    </w:p>
    <w:p w14:paraId="0C3826A6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both"/>
        <w:rPr>
          <w:color w:val="000000"/>
        </w:rPr>
      </w:pPr>
      <w:r w:rsidRPr="00DE40EF">
        <w:rPr>
          <w:color w:val="000000"/>
        </w:rPr>
        <w:t xml:space="preserve">                                                                                                                         ředitelka školy</w:t>
      </w:r>
    </w:p>
    <w:p w14:paraId="612F5BDC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both"/>
        <w:rPr>
          <w:color w:val="000000"/>
        </w:rPr>
      </w:pPr>
    </w:p>
    <w:p w14:paraId="70E3F18B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right"/>
        <w:rPr>
          <w:color w:val="000000"/>
        </w:rPr>
      </w:pPr>
    </w:p>
    <w:p w14:paraId="73B64D8A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right"/>
        <w:rPr>
          <w:color w:val="000000"/>
        </w:rPr>
      </w:pPr>
    </w:p>
    <w:p w14:paraId="33C9A4A4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right"/>
        <w:rPr>
          <w:color w:val="000000"/>
        </w:rPr>
      </w:pPr>
    </w:p>
    <w:p w14:paraId="59BDE4A5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right"/>
        <w:rPr>
          <w:color w:val="000000"/>
        </w:rPr>
      </w:pPr>
    </w:p>
    <w:p w14:paraId="64F96934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right"/>
        <w:rPr>
          <w:color w:val="000000"/>
        </w:rPr>
      </w:pPr>
    </w:p>
    <w:p w14:paraId="4F45D2DF" w14:textId="77777777" w:rsidR="00971C61" w:rsidRPr="00DE40EF" w:rsidRDefault="00971C61" w:rsidP="00971C61">
      <w:pPr>
        <w:numPr>
          <w:ilvl w:val="12"/>
          <w:numId w:val="0"/>
        </w:numPr>
        <w:spacing w:line="360" w:lineRule="auto"/>
        <w:jc w:val="right"/>
        <w:rPr>
          <w:color w:val="000000"/>
        </w:rPr>
      </w:pPr>
    </w:p>
    <w:p w14:paraId="44B78CD4" w14:textId="77777777" w:rsidR="00FC6C4C" w:rsidRPr="00DE40EF" w:rsidRDefault="00FC6C4C" w:rsidP="0039402C">
      <w:pPr>
        <w:tabs>
          <w:tab w:val="left" w:pos="1545"/>
        </w:tabs>
        <w:spacing w:line="360" w:lineRule="auto"/>
        <w:rPr>
          <w:color w:val="000000"/>
        </w:rPr>
      </w:pPr>
    </w:p>
    <w:sectPr w:rsidR="00FC6C4C" w:rsidRPr="00DE40EF" w:rsidSect="00FC6C4C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D75C" w14:textId="77777777" w:rsidR="00924C07" w:rsidRDefault="00924C07" w:rsidP="00CF5E2F">
      <w:pPr>
        <w:pStyle w:val="Zhlav"/>
      </w:pPr>
      <w:r>
        <w:separator/>
      </w:r>
    </w:p>
  </w:endnote>
  <w:endnote w:type="continuationSeparator" w:id="0">
    <w:p w14:paraId="04014F10" w14:textId="77777777" w:rsidR="00924C07" w:rsidRDefault="00924C07" w:rsidP="00CF5E2F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3573" w14:textId="77777777" w:rsidR="00C24C50" w:rsidRPr="00C24C50" w:rsidRDefault="001F6B6C" w:rsidP="00FC6C4C">
    <w:pPr>
      <w:pStyle w:val="Zpat"/>
      <w:ind w:left="-1417"/>
    </w:pPr>
    <w:r>
      <w:object w:dxaOrig="11940" w:dyaOrig="980" w14:anchorId="738E7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2.2pt;height:51pt">
          <v:imagedata r:id="rId1" o:title=""/>
        </v:shape>
        <o:OLEObject Type="Embed" ProgID="CorelDRAW.Graphic.11" ShapeID="_x0000_i1026" DrawAspect="Content" ObjectID="_178653045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37CFE" w14:textId="77777777" w:rsidR="00924C07" w:rsidRDefault="00924C07" w:rsidP="00CF5E2F">
      <w:pPr>
        <w:pStyle w:val="Zhlav"/>
      </w:pPr>
      <w:r>
        <w:separator/>
      </w:r>
    </w:p>
  </w:footnote>
  <w:footnote w:type="continuationSeparator" w:id="0">
    <w:p w14:paraId="19F2EDB7" w14:textId="77777777" w:rsidR="00924C07" w:rsidRDefault="00924C07" w:rsidP="00CF5E2F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8" w:type="dxa"/>
      <w:tblLook w:val="01E0" w:firstRow="1" w:lastRow="1" w:firstColumn="1" w:lastColumn="1" w:noHBand="0" w:noVBand="0"/>
    </w:tblPr>
    <w:tblGrid>
      <w:gridCol w:w="10918"/>
    </w:tblGrid>
    <w:tr w:rsidR="009C47D8" w14:paraId="7F5FEE55" w14:textId="77777777" w:rsidTr="00411FC2">
      <w:trPr>
        <w:trHeight w:val="1265"/>
      </w:trPr>
      <w:tc>
        <w:tcPr>
          <w:tcW w:w="10918" w:type="dxa"/>
        </w:tcPr>
        <w:p w14:paraId="3BD1D6FA" w14:textId="77777777" w:rsidR="009C47D8" w:rsidRDefault="00926E13" w:rsidP="00411FC2">
          <w:pPr>
            <w:pStyle w:val="Zhlav"/>
            <w:ind w:left="-1418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1E3FD01" wp14:editId="126DD7E6">
                <wp:simplePos x="0" y="0"/>
                <wp:positionH relativeFrom="column">
                  <wp:posOffset>1986915</wp:posOffset>
                </wp:positionH>
                <wp:positionV relativeFrom="paragraph">
                  <wp:posOffset>78740</wp:posOffset>
                </wp:positionV>
                <wp:extent cx="1799590" cy="739140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31037E" w14:textId="77777777" w:rsidR="009C47D8" w:rsidRPr="009C47D8" w:rsidRDefault="008D397D" w:rsidP="00411FC2">
          <w:pPr>
            <w:tabs>
              <w:tab w:val="left" w:pos="10547"/>
            </w:tabs>
            <w:spacing w:line="360" w:lineRule="auto"/>
          </w:pPr>
          <w:r>
            <w:t xml:space="preserve">                                                                           </w:t>
          </w:r>
          <w:r w:rsidR="00CD0FE6">
            <w:tab/>
          </w:r>
        </w:p>
      </w:tc>
    </w:tr>
  </w:tbl>
  <w:p w14:paraId="1E4732EF" w14:textId="77777777" w:rsidR="00CD0FE6" w:rsidRDefault="009268A0" w:rsidP="00FC6C4C">
    <w:pPr>
      <w:ind w:left="-1417"/>
    </w:pPr>
    <w:r>
      <w:object w:dxaOrig="11748" w:dyaOrig="801" w14:anchorId="1B003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2.8pt;height:45pt">
          <v:imagedata r:id="rId2" o:title=""/>
        </v:shape>
        <o:OLEObject Type="Embed" ProgID="CorelDRAW.Graphic.11" ShapeID="_x0000_i1025" DrawAspect="Content" ObjectID="_178653044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87C"/>
    <w:multiLevelType w:val="hybridMultilevel"/>
    <w:tmpl w:val="98CAFC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3F64"/>
    <w:multiLevelType w:val="hybridMultilevel"/>
    <w:tmpl w:val="33E8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F48C9"/>
    <w:multiLevelType w:val="hybridMultilevel"/>
    <w:tmpl w:val="C6006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97EB0"/>
    <w:multiLevelType w:val="hybridMultilevel"/>
    <w:tmpl w:val="CC428A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A6EF8"/>
    <w:multiLevelType w:val="hybridMultilevel"/>
    <w:tmpl w:val="FB0E0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613A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2956CFB"/>
    <w:multiLevelType w:val="hybridMultilevel"/>
    <w:tmpl w:val="1DA22B0E"/>
    <w:lvl w:ilvl="0" w:tplc="C8E6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74FF3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DD2CE7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B2E15C2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CD5793E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47E4E64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78170FB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D817DF"/>
    <w:multiLevelType w:val="hybridMultilevel"/>
    <w:tmpl w:val="58E6C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12885"/>
    <w:multiLevelType w:val="hybridMultilevel"/>
    <w:tmpl w:val="6B7AC2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672DA"/>
    <w:multiLevelType w:val="hybridMultilevel"/>
    <w:tmpl w:val="A19ECE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1D1741"/>
    <w:multiLevelType w:val="hybridMultilevel"/>
    <w:tmpl w:val="7B88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5E05"/>
    <w:multiLevelType w:val="singleLevel"/>
    <w:tmpl w:val="9C864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18" w15:restartNumberingAfterBreak="0">
    <w:nsid w:val="6A713CC5"/>
    <w:multiLevelType w:val="hybridMultilevel"/>
    <w:tmpl w:val="B64069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8D0EB8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3599155">
    <w:abstractNumId w:val="9"/>
  </w:num>
  <w:num w:numId="2" w16cid:durableId="898320275">
    <w:abstractNumId w:val="11"/>
  </w:num>
  <w:num w:numId="3" w16cid:durableId="472216783">
    <w:abstractNumId w:val="17"/>
  </w:num>
  <w:num w:numId="4" w16cid:durableId="2108302730">
    <w:abstractNumId w:val="5"/>
  </w:num>
  <w:num w:numId="5" w16cid:durableId="1713917781">
    <w:abstractNumId w:val="12"/>
  </w:num>
  <w:num w:numId="6" w16cid:durableId="1016812095">
    <w:abstractNumId w:val="8"/>
  </w:num>
  <w:num w:numId="7" w16cid:durableId="1879968200">
    <w:abstractNumId w:val="10"/>
  </w:num>
  <w:num w:numId="8" w16cid:durableId="1754936477">
    <w:abstractNumId w:val="19"/>
  </w:num>
  <w:num w:numId="9" w16cid:durableId="594828568">
    <w:abstractNumId w:val="7"/>
  </w:num>
  <w:num w:numId="10" w16cid:durableId="904528128">
    <w:abstractNumId w:val="18"/>
  </w:num>
  <w:num w:numId="11" w16cid:durableId="272172748">
    <w:abstractNumId w:val="0"/>
  </w:num>
  <w:num w:numId="12" w16cid:durableId="1939410587">
    <w:abstractNumId w:val="15"/>
  </w:num>
  <w:num w:numId="13" w16cid:durableId="1972007756">
    <w:abstractNumId w:val="3"/>
  </w:num>
  <w:num w:numId="14" w16cid:durableId="191967075">
    <w:abstractNumId w:val="14"/>
  </w:num>
  <w:num w:numId="15" w16cid:durableId="846214602">
    <w:abstractNumId w:val="16"/>
  </w:num>
  <w:num w:numId="16" w16cid:durableId="1016267285">
    <w:abstractNumId w:val="4"/>
  </w:num>
  <w:num w:numId="17" w16cid:durableId="483007939">
    <w:abstractNumId w:val="13"/>
  </w:num>
  <w:num w:numId="18" w16cid:durableId="1923371158">
    <w:abstractNumId w:val="6"/>
  </w:num>
  <w:num w:numId="19" w16cid:durableId="1436435460">
    <w:abstractNumId w:val="2"/>
  </w:num>
  <w:num w:numId="20" w16cid:durableId="213498205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0a3e0,#00a4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34"/>
    <w:rsid w:val="00052DF3"/>
    <w:rsid w:val="000C24EC"/>
    <w:rsid w:val="000E723D"/>
    <w:rsid w:val="00115090"/>
    <w:rsid w:val="0012294A"/>
    <w:rsid w:val="0015758D"/>
    <w:rsid w:val="001B2654"/>
    <w:rsid w:val="001D0AB7"/>
    <w:rsid w:val="001D7796"/>
    <w:rsid w:val="001F6B6C"/>
    <w:rsid w:val="00262557"/>
    <w:rsid w:val="00282125"/>
    <w:rsid w:val="002A462C"/>
    <w:rsid w:val="00301528"/>
    <w:rsid w:val="00302087"/>
    <w:rsid w:val="0039402C"/>
    <w:rsid w:val="003946B1"/>
    <w:rsid w:val="003B0FBC"/>
    <w:rsid w:val="0040271B"/>
    <w:rsid w:val="00411FC2"/>
    <w:rsid w:val="0042397B"/>
    <w:rsid w:val="00494C8D"/>
    <w:rsid w:val="004B5B39"/>
    <w:rsid w:val="00535CC2"/>
    <w:rsid w:val="00547234"/>
    <w:rsid w:val="00562BC6"/>
    <w:rsid w:val="005C1E61"/>
    <w:rsid w:val="005D5838"/>
    <w:rsid w:val="00634FB1"/>
    <w:rsid w:val="006579E9"/>
    <w:rsid w:val="006C1AC4"/>
    <w:rsid w:val="006E2F4B"/>
    <w:rsid w:val="007461C0"/>
    <w:rsid w:val="00782B20"/>
    <w:rsid w:val="007A72D2"/>
    <w:rsid w:val="00816E7C"/>
    <w:rsid w:val="00846E51"/>
    <w:rsid w:val="00852074"/>
    <w:rsid w:val="00882D64"/>
    <w:rsid w:val="00884DD0"/>
    <w:rsid w:val="0089764E"/>
    <w:rsid w:val="008D397D"/>
    <w:rsid w:val="00916155"/>
    <w:rsid w:val="00924C07"/>
    <w:rsid w:val="009268A0"/>
    <w:rsid w:val="00926E13"/>
    <w:rsid w:val="00931697"/>
    <w:rsid w:val="00971C61"/>
    <w:rsid w:val="009B141A"/>
    <w:rsid w:val="009B254E"/>
    <w:rsid w:val="009C47D8"/>
    <w:rsid w:val="00A14F3B"/>
    <w:rsid w:val="00A228C7"/>
    <w:rsid w:val="00A56E6E"/>
    <w:rsid w:val="00A57220"/>
    <w:rsid w:val="00A57CB6"/>
    <w:rsid w:val="00B76CBA"/>
    <w:rsid w:val="00BC2A8A"/>
    <w:rsid w:val="00BC509E"/>
    <w:rsid w:val="00BF3ACB"/>
    <w:rsid w:val="00C008AD"/>
    <w:rsid w:val="00C13080"/>
    <w:rsid w:val="00C23EAE"/>
    <w:rsid w:val="00C24C50"/>
    <w:rsid w:val="00C36FD3"/>
    <w:rsid w:val="00C7305C"/>
    <w:rsid w:val="00C90096"/>
    <w:rsid w:val="00C9093A"/>
    <w:rsid w:val="00C959E6"/>
    <w:rsid w:val="00CD0FE6"/>
    <w:rsid w:val="00CF5E2F"/>
    <w:rsid w:val="00D0263F"/>
    <w:rsid w:val="00D50548"/>
    <w:rsid w:val="00D95478"/>
    <w:rsid w:val="00DE40EF"/>
    <w:rsid w:val="00E12FEB"/>
    <w:rsid w:val="00E737AC"/>
    <w:rsid w:val="00F47A67"/>
    <w:rsid w:val="00F82604"/>
    <w:rsid w:val="00F83F06"/>
    <w:rsid w:val="00F861DC"/>
    <w:rsid w:val="00F94438"/>
    <w:rsid w:val="00FA1AE5"/>
    <w:rsid w:val="00FB0972"/>
    <w:rsid w:val="00FC6C4C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3e0,#00a4e0"/>
    </o:shapedefaults>
    <o:shapelayout v:ext="edit">
      <o:idmap v:ext="edit" data="2"/>
    </o:shapelayout>
  </w:shapeDefaults>
  <w:decimalSymbol w:val=","/>
  <w:listSeparator w:val=";"/>
  <w14:docId w14:val="0A4147FE"/>
  <w15:chartTrackingRefBased/>
  <w15:docId w15:val="{34A8F8A8-3BE1-4F6F-98F0-A082456D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75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C4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C4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47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47D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A462C"/>
    <w:rPr>
      <w:color w:val="0000FF"/>
      <w:u w:val="single"/>
    </w:rPr>
  </w:style>
  <w:style w:type="paragraph" w:styleId="Textbubliny">
    <w:name w:val="Balloon Text"/>
    <w:basedOn w:val="Normln"/>
    <w:semiHidden/>
    <w:rsid w:val="00C24C5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FC6C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lnweb">
    <w:name w:val="Normal (Web)"/>
    <w:basedOn w:val="Normln"/>
    <w:uiPriority w:val="99"/>
    <w:unhideWhenUsed/>
    <w:rsid w:val="00FC6C4C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rsid w:val="00FC6C4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C6C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1Char">
    <w:name w:val="Nadpis 1 Char"/>
    <w:link w:val="Nadpis1"/>
    <w:rsid w:val="001575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Web10">
    <w:name w:val="Normal (Web)10"/>
    <w:basedOn w:val="Normln"/>
    <w:rsid w:val="0015758D"/>
    <w:pPr>
      <w:suppressAutoHyphens/>
      <w:autoSpaceDN w:val="0"/>
      <w:spacing w:before="75" w:after="150"/>
      <w:textAlignment w:val="baseline"/>
    </w:pPr>
    <w:rPr>
      <w:rFonts w:eastAsia="SimSun"/>
      <w:kern w:val="3"/>
      <w:lang w:eastAsia="ar-SA"/>
    </w:rPr>
  </w:style>
  <w:style w:type="paragraph" w:customStyle="1" w:styleId="Standard">
    <w:name w:val="Standard"/>
    <w:rsid w:val="0015758D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ar-SA"/>
    </w:rPr>
  </w:style>
  <w:style w:type="character" w:styleId="Siln">
    <w:name w:val="Strong"/>
    <w:qFormat/>
    <w:rsid w:val="0015758D"/>
    <w:rPr>
      <w:b/>
      <w:bCs/>
    </w:rPr>
  </w:style>
  <w:style w:type="paragraph" w:customStyle="1" w:styleId="Zkladntext21">
    <w:name w:val="Základní text 21"/>
    <w:basedOn w:val="Normln"/>
    <w:rsid w:val="00971C61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FF"/>
      <w:szCs w:val="20"/>
    </w:rPr>
  </w:style>
  <w:style w:type="paragraph" w:styleId="Zkladntext">
    <w:name w:val="Body Text"/>
    <w:basedOn w:val="Normln"/>
    <w:link w:val="ZkladntextChar"/>
    <w:rsid w:val="00971C6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971C61"/>
    <w:rPr>
      <w:sz w:val="24"/>
    </w:rPr>
  </w:style>
  <w:style w:type="paragraph" w:customStyle="1" w:styleId="DefinitionTerm">
    <w:name w:val="Definition Term"/>
    <w:basedOn w:val="Normln"/>
    <w:next w:val="Normln"/>
    <w:rsid w:val="00971C6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initionList">
    <w:name w:val="Definition List"/>
    <w:basedOn w:val="Normln"/>
    <w:next w:val="DefinitionTerm"/>
    <w:rsid w:val="00971C61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rosttext1">
    <w:name w:val="Prostý text1"/>
    <w:basedOn w:val="Normln"/>
    <w:rsid w:val="00971C6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customStyle="1" w:styleId="Podtitul">
    <w:name w:val="Podtitul"/>
    <w:basedOn w:val="Normln"/>
    <w:link w:val="PodtitulChar"/>
    <w:qFormat/>
    <w:rsid w:val="00971C61"/>
    <w:pPr>
      <w:tabs>
        <w:tab w:val="num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szCs w:val="20"/>
      <w:u w:val="single"/>
    </w:rPr>
  </w:style>
  <w:style w:type="character" w:customStyle="1" w:styleId="PodtitulChar">
    <w:name w:val="Podtitul Char"/>
    <w:link w:val="Podtitul"/>
    <w:rsid w:val="00971C61"/>
    <w:rPr>
      <w:sz w:val="24"/>
      <w:u w:val="single"/>
    </w:rPr>
  </w:style>
  <w:style w:type="paragraph" w:styleId="Bezmezer">
    <w:name w:val="No Spacing"/>
    <w:uiPriority w:val="1"/>
    <w:qFormat/>
    <w:rsid w:val="00971C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193;CE\V%20v&#253;tvory\Petrkl&#237;&#269;\Z.&#352;.Petrkl&#237;&#269;\Z&#352;%20dop.pap.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B115EAA3C4449BBDCFFAED37EE05B" ma:contentTypeVersion="13" ma:contentTypeDescription="Vytvoří nový dokument" ma:contentTypeScope="" ma:versionID="f7d70356c466612bd05b31ef002a5beb">
  <xsd:schema xmlns:xsd="http://www.w3.org/2001/XMLSchema" xmlns:xs="http://www.w3.org/2001/XMLSchema" xmlns:p="http://schemas.microsoft.com/office/2006/metadata/properties" xmlns:ns2="89c6769c-69a6-485c-81b9-bbdae0ce8e24" xmlns:ns3="c5f43006-132f-40f9-b8b2-1a6cad20b927" targetNamespace="http://schemas.microsoft.com/office/2006/metadata/properties" ma:root="true" ma:fieldsID="6a168ca79f61bf68cc85e03132cebf6a" ns2:_="" ns3:_="">
    <xsd:import namespace="89c6769c-69a6-485c-81b9-bbdae0ce8e24"/>
    <xsd:import namespace="c5f43006-132f-40f9-b8b2-1a6cad20b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769c-69a6-485c-81b9-bbdae0ce8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4441b56-1438-40a5-a06c-6537c0f50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3006-132f-40f9-b8b2-1a6cad20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8086ea-5bbc-4062-893c-f8ecc08085cf}" ma:internalName="TaxCatchAll" ma:showField="CatchAllData" ma:web="c5f43006-132f-40f9-b8b2-1a6cad20b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6769c-69a6-485c-81b9-bbdae0ce8e24">
      <Terms xmlns="http://schemas.microsoft.com/office/infopath/2007/PartnerControls"/>
    </lcf76f155ced4ddcb4097134ff3c332f>
    <TaxCatchAll xmlns="c5f43006-132f-40f9-b8b2-1a6cad20b927" xsi:nil="true"/>
  </documentManagement>
</p:properties>
</file>

<file path=customXml/itemProps1.xml><?xml version="1.0" encoding="utf-8"?>
<ds:datastoreItem xmlns:ds="http://schemas.openxmlformats.org/officeDocument/2006/customXml" ds:itemID="{DFCDE7F1-BDD2-465E-96C5-CEB94BA23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E9639-2AF0-441C-AC69-5715C6FCF881}"/>
</file>

<file path=customXml/itemProps3.xml><?xml version="1.0" encoding="utf-8"?>
<ds:datastoreItem xmlns:ds="http://schemas.openxmlformats.org/officeDocument/2006/customXml" ds:itemID="{35B4103F-B72A-4C26-BBAB-12E3CDCA0E09}"/>
</file>

<file path=docProps/app.xml><?xml version="1.0" encoding="utf-8"?>
<Properties xmlns="http://schemas.openxmlformats.org/officeDocument/2006/extended-properties" xmlns:vt="http://schemas.openxmlformats.org/officeDocument/2006/docPropsVTypes">
  <Template>ZŠ dop.pap. B</Template>
  <TotalTime>0</TotalTime>
  <Pages>12</Pages>
  <Words>2595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A2008</dc:creator>
  <cp:keywords/>
  <cp:lastModifiedBy>Mgr. Leona Rydvalová</cp:lastModifiedBy>
  <cp:revision>2</cp:revision>
  <cp:lastPrinted>2022-09-01T02:00:00Z</cp:lastPrinted>
  <dcterms:created xsi:type="dcterms:W3CDTF">2024-08-30T11:41:00Z</dcterms:created>
  <dcterms:modified xsi:type="dcterms:W3CDTF">2024-08-30T11:41:00Z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0x010100240B115EAA3C4449BBDCFFAED37EE05B</vt:lpwstr>
  </property>
</Properties>
</file>